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151"/>
        <w:gridCol w:w="1595"/>
        <w:gridCol w:w="7710"/>
      </w:tblGrid>
      <w:tr w:rsidR="00B65A29" w:rsidRPr="00B65A29" w14:paraId="7D3CB362" w14:textId="77777777" w:rsidTr="00136150">
        <w:trPr>
          <w:trHeight w:val="443"/>
        </w:trPr>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BD1608" w:rsidRPr="00B65A29" w:rsidRDefault="00BD1608" w:rsidP="00BD1608">
            <w:pPr>
              <w:spacing w:after="0" w:line="240" w:lineRule="auto"/>
              <w:rPr>
                <w:rFonts w:ascii="Arial" w:eastAsia="Times New Roman" w:hAnsi="Arial" w:cs="Arial"/>
                <w:b/>
                <w:bCs/>
                <w:i/>
                <w:iCs/>
                <w:sz w:val="18"/>
                <w:szCs w:val="18"/>
                <w:lang w:eastAsia="es-CO"/>
              </w:rPr>
            </w:pPr>
            <w:bookmarkStart w:id="0" w:name="_GoBack" w:colFirst="1" w:colLast="1"/>
            <w:r w:rsidRPr="00B65A29">
              <w:rPr>
                <w:rFonts w:ascii="Arial" w:eastAsia="Times New Roman" w:hAnsi="Arial" w:cs="Arial"/>
                <w:b/>
                <w:bCs/>
                <w:i/>
                <w:iCs/>
                <w:sz w:val="18"/>
                <w:szCs w:val="18"/>
                <w:lang w:eastAsia="es-CO"/>
              </w:rPr>
              <w:t>GRADO</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A4B0DCC" w:rsidR="00BD1608" w:rsidRPr="00B65A29" w:rsidRDefault="00BD1608" w:rsidP="00D04413">
            <w:pPr>
              <w:spacing w:after="0" w:line="240" w:lineRule="auto"/>
              <w:jc w:val="center"/>
              <w:rPr>
                <w:rFonts w:ascii="Arial" w:eastAsia="Times New Roman" w:hAnsi="Arial" w:cs="Arial"/>
                <w:b/>
                <w:bCs/>
                <w:i/>
                <w:iCs/>
                <w:sz w:val="18"/>
                <w:szCs w:val="18"/>
                <w:lang w:eastAsia="es-CO"/>
              </w:rPr>
            </w:pPr>
            <w:r w:rsidRPr="00B65A29">
              <w:rPr>
                <w:rFonts w:ascii="Calibri" w:eastAsia="Times New Roman" w:hAnsi="Calibri" w:cs="Calibri"/>
                <w:b/>
                <w:bCs/>
                <w:i/>
                <w:iCs/>
                <w:lang w:eastAsia="es-CO"/>
              </w:rPr>
              <w:t>SEGUNDO</w:t>
            </w:r>
          </w:p>
        </w:tc>
      </w:tr>
      <w:tr w:rsidR="00B65A29" w:rsidRPr="00B65A29" w14:paraId="03A5DE46" w14:textId="77777777" w:rsidTr="00136150">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ÁREA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5C5D2F96" w:rsidR="00BD1608" w:rsidRPr="00B65A29" w:rsidRDefault="00BD1608" w:rsidP="00D04413">
            <w:pPr>
              <w:spacing w:after="0" w:line="240" w:lineRule="auto"/>
              <w:jc w:val="center"/>
              <w:rPr>
                <w:rFonts w:ascii="Arial" w:eastAsia="Times New Roman" w:hAnsi="Arial" w:cs="Arial"/>
                <w:b/>
                <w:bCs/>
                <w:i/>
                <w:iCs/>
                <w:sz w:val="18"/>
                <w:szCs w:val="18"/>
                <w:lang w:eastAsia="es-CO"/>
              </w:rPr>
            </w:pPr>
            <w:r w:rsidRPr="00B65A29">
              <w:rPr>
                <w:rFonts w:ascii="Calibri" w:eastAsia="Times New Roman" w:hAnsi="Calibri" w:cs="Calibri"/>
                <w:b/>
                <w:bCs/>
                <w:i/>
                <w:iCs/>
                <w:lang w:eastAsia="es-CO"/>
              </w:rPr>
              <w:t>CIENCIAS</w:t>
            </w:r>
          </w:p>
        </w:tc>
      </w:tr>
      <w:tr w:rsidR="00B65A29" w:rsidRPr="00B65A29" w14:paraId="39E7D6E6" w14:textId="77777777" w:rsidTr="00136150">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ASIGNATURA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7DF77D95" w:rsidR="00BD1608" w:rsidRPr="00B65A29" w:rsidRDefault="00BD1608" w:rsidP="00D04413">
            <w:pPr>
              <w:spacing w:after="0" w:line="240" w:lineRule="auto"/>
              <w:jc w:val="center"/>
              <w:rPr>
                <w:rFonts w:ascii="Arial" w:eastAsia="Times New Roman" w:hAnsi="Arial" w:cs="Arial"/>
                <w:b/>
                <w:bCs/>
                <w:i/>
                <w:iCs/>
                <w:sz w:val="18"/>
                <w:szCs w:val="18"/>
                <w:lang w:eastAsia="es-CO"/>
              </w:rPr>
            </w:pPr>
            <w:r w:rsidRPr="00B65A29">
              <w:rPr>
                <w:rFonts w:ascii="Calibri" w:eastAsia="Times New Roman" w:hAnsi="Calibri" w:cs="Calibri"/>
                <w:b/>
                <w:bCs/>
                <w:i/>
                <w:iCs/>
                <w:lang w:eastAsia="es-CO"/>
              </w:rPr>
              <w:t>NATURALES</w:t>
            </w:r>
          </w:p>
        </w:tc>
      </w:tr>
      <w:tr w:rsidR="00B65A29" w:rsidRPr="00B65A29" w14:paraId="051D0480" w14:textId="77777777" w:rsidTr="00136150">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DOCENTE</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889CC3F" w:rsidR="00BD1608" w:rsidRPr="00B65A29" w:rsidRDefault="00BD1608" w:rsidP="00D04413">
            <w:pPr>
              <w:spacing w:after="0" w:line="240" w:lineRule="auto"/>
              <w:jc w:val="center"/>
              <w:rPr>
                <w:rFonts w:ascii="Arial" w:eastAsia="Times New Roman" w:hAnsi="Arial" w:cs="Arial"/>
                <w:b/>
                <w:bCs/>
                <w:i/>
                <w:iCs/>
                <w:sz w:val="18"/>
                <w:szCs w:val="18"/>
                <w:lang w:eastAsia="es-CO"/>
              </w:rPr>
            </w:pPr>
          </w:p>
        </w:tc>
      </w:tr>
      <w:tr w:rsidR="00B65A29" w:rsidRPr="00B65A29" w14:paraId="66C624C3" w14:textId="77777777" w:rsidTr="00136150">
        <w:trPr>
          <w:trHeight w:val="44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H.S</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57A4938" w:rsidR="00BD1608" w:rsidRPr="00B65A29" w:rsidRDefault="00BD1608" w:rsidP="00D04413">
            <w:pPr>
              <w:spacing w:after="0" w:line="240" w:lineRule="auto"/>
              <w:jc w:val="center"/>
              <w:rPr>
                <w:rFonts w:ascii="Arial" w:eastAsia="Times New Roman" w:hAnsi="Arial" w:cs="Arial"/>
                <w:b/>
                <w:bCs/>
                <w:i/>
                <w:iCs/>
                <w:sz w:val="18"/>
                <w:szCs w:val="18"/>
                <w:lang w:eastAsia="es-CO"/>
              </w:rPr>
            </w:pPr>
            <w:r w:rsidRPr="00B65A29">
              <w:rPr>
                <w:rFonts w:ascii="Calibri" w:eastAsia="Times New Roman" w:hAnsi="Calibri" w:cs="Calibri"/>
                <w:b/>
                <w:bCs/>
                <w:i/>
                <w:iCs/>
                <w:lang w:eastAsia="es-CO"/>
              </w:rPr>
              <w:t>4</w:t>
            </w:r>
          </w:p>
        </w:tc>
      </w:tr>
      <w:tr w:rsidR="00B65A29" w:rsidRPr="00B65A29" w14:paraId="2251136E" w14:textId="77777777" w:rsidTr="00136150">
        <w:trPr>
          <w:trHeight w:val="14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OBJETIVO</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F57945B" w14:textId="5D2E99C5" w:rsidR="00BD1608" w:rsidRPr="004B3D3D" w:rsidRDefault="00D04413" w:rsidP="00BD1608">
            <w:pPr>
              <w:spacing w:after="0" w:line="240" w:lineRule="auto"/>
              <w:rPr>
                <w:rFonts w:ascii="Arial" w:hAnsi="Arial" w:cs="Arial"/>
                <w:sz w:val="18"/>
                <w:szCs w:val="18"/>
              </w:rPr>
            </w:pPr>
            <w:r>
              <w:rPr>
                <w:rFonts w:ascii="Arial" w:hAnsi="Arial" w:cs="Arial"/>
                <w:sz w:val="18"/>
                <w:szCs w:val="18"/>
              </w:rPr>
              <w:t>Desarrolla</w:t>
            </w:r>
            <w:r w:rsidR="00BD1608" w:rsidRPr="004B3D3D">
              <w:rPr>
                <w:rFonts w:ascii="Arial" w:hAnsi="Arial" w:cs="Arial"/>
                <w:sz w:val="18"/>
                <w:szCs w:val="18"/>
              </w:rPr>
              <w:t xml:space="preserve"> en el estudiante un pensamiento científico que le permita contar con una teoría integral del mundo natural dentro del contexto de un proceso de desarrollo humano integral, equitativo y sostenible que le proporcione una concepción de sí mismo y de sus relaciones con la sociedad y la naturaleza armónica con la preservación de la vida en el planeta.</w:t>
            </w:r>
          </w:p>
          <w:p w14:paraId="2DE32493" w14:textId="77777777" w:rsidR="00BD1608" w:rsidRPr="004B3D3D" w:rsidRDefault="00BD1608" w:rsidP="00BD1608">
            <w:pPr>
              <w:spacing w:after="0" w:line="240" w:lineRule="auto"/>
              <w:rPr>
                <w:rFonts w:ascii="Arial" w:hAnsi="Arial" w:cs="Arial"/>
                <w:sz w:val="18"/>
                <w:szCs w:val="18"/>
              </w:rPr>
            </w:pPr>
          </w:p>
          <w:p w14:paraId="2D34C386" w14:textId="77777777" w:rsidR="00BD1608" w:rsidRPr="004B3D3D" w:rsidRDefault="00BD1608" w:rsidP="00BD1608">
            <w:pPr>
              <w:spacing w:after="0" w:line="240" w:lineRule="auto"/>
              <w:rPr>
                <w:rFonts w:ascii="Arial" w:eastAsia="Times New Roman" w:hAnsi="Arial" w:cs="Arial"/>
                <w:b/>
                <w:bCs/>
                <w:iCs/>
                <w:sz w:val="18"/>
                <w:szCs w:val="18"/>
                <w:lang w:eastAsia="es-CO"/>
              </w:rPr>
            </w:pPr>
            <w:r w:rsidRPr="004B3D3D">
              <w:rPr>
                <w:rFonts w:ascii="Arial" w:eastAsia="Times New Roman" w:hAnsi="Arial" w:cs="Arial"/>
                <w:b/>
                <w:bCs/>
                <w:iCs/>
                <w:sz w:val="18"/>
                <w:szCs w:val="18"/>
                <w:lang w:eastAsia="es-CO"/>
              </w:rPr>
              <w:t>I bimestre:</w:t>
            </w:r>
          </w:p>
          <w:p w14:paraId="5C3DB2DC" w14:textId="77777777"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 xml:space="preserve">L1: </w:t>
            </w:r>
            <w:r w:rsidRPr="004B3D3D">
              <w:rPr>
                <w:rFonts w:ascii="Arial" w:eastAsia="Times New Roman" w:hAnsi="Arial" w:cs="Arial"/>
                <w:sz w:val="18"/>
                <w:szCs w:val="18"/>
                <w:lang w:eastAsia="es-CO"/>
              </w:rPr>
              <w:t>Comprende, cómo están organizados los seres vivos internamente y en la naturaleza.</w:t>
            </w:r>
          </w:p>
          <w:p w14:paraId="46039131" w14:textId="77777777"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L2:</w:t>
            </w:r>
            <w:r w:rsidRPr="004B3D3D">
              <w:rPr>
                <w:rFonts w:ascii="Arial" w:eastAsia="Times New Roman" w:hAnsi="Arial" w:cs="Arial"/>
                <w:sz w:val="18"/>
                <w:szCs w:val="18"/>
                <w:lang w:eastAsia="es-CO"/>
              </w:rPr>
              <w:t xml:space="preserve"> Realiza clasificaciones de los animales de acuerdo a sus características morfológicas, vivienda y forma de reproducción, así como las formas de locomoción.</w:t>
            </w:r>
          </w:p>
          <w:p w14:paraId="11E5D487" w14:textId="77777777" w:rsidR="00BD1608" w:rsidRPr="004B3D3D" w:rsidRDefault="00BD1608" w:rsidP="00BD1608">
            <w:pPr>
              <w:spacing w:after="0" w:line="240" w:lineRule="auto"/>
              <w:rPr>
                <w:rFonts w:ascii="Arial" w:eastAsia="Times New Roman" w:hAnsi="Arial" w:cs="Arial"/>
                <w:sz w:val="18"/>
                <w:szCs w:val="18"/>
                <w:lang w:eastAsia="es-CO"/>
              </w:rPr>
            </w:pPr>
          </w:p>
          <w:p w14:paraId="3916FCB6" w14:textId="77777777" w:rsidR="00BD1608" w:rsidRPr="004B3D3D" w:rsidRDefault="00BD1608" w:rsidP="00BD1608">
            <w:pPr>
              <w:spacing w:after="0" w:line="240" w:lineRule="auto"/>
              <w:rPr>
                <w:rFonts w:ascii="Arial" w:eastAsia="Times New Roman" w:hAnsi="Arial" w:cs="Arial"/>
                <w:b/>
                <w:bCs/>
                <w:iCs/>
                <w:sz w:val="18"/>
                <w:szCs w:val="18"/>
                <w:lang w:eastAsia="es-CO"/>
              </w:rPr>
            </w:pPr>
            <w:r w:rsidRPr="004B3D3D">
              <w:rPr>
                <w:rFonts w:ascii="Arial" w:eastAsia="Times New Roman" w:hAnsi="Arial" w:cs="Arial"/>
                <w:b/>
                <w:bCs/>
                <w:iCs/>
                <w:sz w:val="18"/>
                <w:szCs w:val="18"/>
                <w:lang w:eastAsia="es-CO"/>
              </w:rPr>
              <w:t>II bimestre:</w:t>
            </w:r>
          </w:p>
          <w:p w14:paraId="41E99866" w14:textId="5B6F0B30"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 xml:space="preserve">L1: </w:t>
            </w:r>
            <w:r w:rsidR="00CC1A03">
              <w:rPr>
                <w:rFonts w:ascii="Arial" w:eastAsia="Times New Roman" w:hAnsi="Arial" w:cs="Arial"/>
                <w:color w:val="FF0000"/>
                <w:sz w:val="18"/>
                <w:szCs w:val="18"/>
                <w:lang w:eastAsia="es-CO"/>
              </w:rPr>
              <w:t>Reconoce como están conformadas</w:t>
            </w:r>
            <w:r w:rsidRPr="004B3D3D">
              <w:rPr>
                <w:rFonts w:ascii="Arial" w:eastAsia="Times New Roman" w:hAnsi="Arial" w:cs="Arial"/>
                <w:sz w:val="18"/>
                <w:szCs w:val="18"/>
                <w:lang w:eastAsia="es-CO"/>
              </w:rPr>
              <w:t xml:space="preserve"> las partes, órganos y principales sistemas del cuerpo humano.</w:t>
            </w:r>
          </w:p>
          <w:p w14:paraId="3988696E" w14:textId="4E0D17EA"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L2</w:t>
            </w:r>
            <w:r w:rsidRPr="004B3D3D">
              <w:rPr>
                <w:rFonts w:ascii="Arial" w:eastAsia="Times New Roman" w:hAnsi="Arial" w:cs="Arial"/>
                <w:sz w:val="18"/>
                <w:szCs w:val="18"/>
                <w:lang w:eastAsia="es-CO"/>
              </w:rPr>
              <w:t xml:space="preserve">: Comprende </w:t>
            </w:r>
            <w:r w:rsidR="00CC1A03">
              <w:rPr>
                <w:rFonts w:ascii="Arial" w:eastAsia="Times New Roman" w:hAnsi="Arial" w:cs="Arial"/>
                <w:color w:val="FF0000"/>
                <w:sz w:val="18"/>
                <w:szCs w:val="18"/>
                <w:lang w:eastAsia="es-CO"/>
              </w:rPr>
              <w:t xml:space="preserve">cual es </w:t>
            </w:r>
            <w:r w:rsidRPr="004B3D3D">
              <w:rPr>
                <w:rFonts w:ascii="Arial" w:eastAsia="Times New Roman" w:hAnsi="Arial" w:cs="Arial"/>
                <w:sz w:val="18"/>
                <w:szCs w:val="18"/>
                <w:lang w:eastAsia="es-CO"/>
              </w:rPr>
              <w:t>la importancia de los alimentos y los procesos de digestión y respiración en el ser humano.</w:t>
            </w:r>
          </w:p>
          <w:p w14:paraId="41417BC6" w14:textId="77777777" w:rsidR="00BD1608" w:rsidRPr="004B3D3D" w:rsidRDefault="00BD1608" w:rsidP="00BD1608">
            <w:pPr>
              <w:spacing w:after="0" w:line="240" w:lineRule="auto"/>
              <w:rPr>
                <w:rFonts w:ascii="Arial" w:eastAsia="Times New Roman" w:hAnsi="Arial" w:cs="Arial"/>
                <w:b/>
                <w:bCs/>
                <w:iCs/>
                <w:sz w:val="18"/>
                <w:szCs w:val="18"/>
                <w:lang w:eastAsia="es-CO"/>
              </w:rPr>
            </w:pPr>
          </w:p>
          <w:p w14:paraId="08363A78" w14:textId="77777777" w:rsidR="00BD1608" w:rsidRPr="004B3D3D" w:rsidRDefault="00BD1608" w:rsidP="00BD1608">
            <w:pPr>
              <w:spacing w:after="0" w:line="240" w:lineRule="auto"/>
              <w:rPr>
                <w:rFonts w:ascii="Arial" w:eastAsia="Times New Roman" w:hAnsi="Arial" w:cs="Arial"/>
                <w:b/>
                <w:bCs/>
                <w:iCs/>
                <w:sz w:val="18"/>
                <w:szCs w:val="18"/>
                <w:lang w:eastAsia="es-CO"/>
              </w:rPr>
            </w:pPr>
            <w:r w:rsidRPr="004B3D3D">
              <w:rPr>
                <w:rFonts w:ascii="Arial" w:eastAsia="Times New Roman" w:hAnsi="Arial" w:cs="Arial"/>
                <w:b/>
                <w:bCs/>
                <w:iCs/>
                <w:sz w:val="18"/>
                <w:szCs w:val="18"/>
                <w:lang w:eastAsia="es-CO"/>
              </w:rPr>
              <w:t>III bimestre:</w:t>
            </w:r>
          </w:p>
          <w:p w14:paraId="236DB169" w14:textId="62D560D1"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 xml:space="preserve">L1: </w:t>
            </w:r>
            <w:r w:rsidRPr="004B3D3D">
              <w:rPr>
                <w:rFonts w:ascii="Arial" w:eastAsia="Times New Roman" w:hAnsi="Arial" w:cs="Arial"/>
                <w:sz w:val="18"/>
                <w:szCs w:val="18"/>
                <w:lang w:eastAsia="es-CO"/>
              </w:rPr>
              <w:t>Comprende qué es</w:t>
            </w:r>
            <w:r w:rsidR="00CC1A03">
              <w:rPr>
                <w:rFonts w:ascii="Arial" w:eastAsia="Times New Roman" w:hAnsi="Arial" w:cs="Arial"/>
                <w:sz w:val="18"/>
                <w:szCs w:val="18"/>
                <w:lang w:eastAsia="es-CO"/>
              </w:rPr>
              <w:t xml:space="preserve"> </w:t>
            </w:r>
            <w:r w:rsidR="00CC1A03">
              <w:rPr>
                <w:rFonts w:ascii="Arial" w:eastAsia="Times New Roman" w:hAnsi="Arial" w:cs="Arial"/>
                <w:color w:val="FF0000"/>
                <w:sz w:val="18"/>
                <w:szCs w:val="18"/>
                <w:lang w:eastAsia="es-CO"/>
              </w:rPr>
              <w:t>la</w:t>
            </w:r>
            <w:r w:rsidRPr="004B3D3D">
              <w:rPr>
                <w:rFonts w:ascii="Arial" w:eastAsia="Times New Roman" w:hAnsi="Arial" w:cs="Arial"/>
                <w:sz w:val="18"/>
                <w:szCs w:val="18"/>
                <w:lang w:eastAsia="es-CO"/>
              </w:rPr>
              <w:t xml:space="preserve"> materia, los estados y cambios que presenta</w:t>
            </w:r>
            <w:r w:rsidR="00CC1A03">
              <w:rPr>
                <w:rFonts w:ascii="Arial" w:eastAsia="Times New Roman" w:hAnsi="Arial" w:cs="Arial"/>
                <w:sz w:val="18"/>
                <w:szCs w:val="18"/>
                <w:lang w:eastAsia="es-CO"/>
              </w:rPr>
              <w:t xml:space="preserve"> </w:t>
            </w:r>
            <w:r w:rsidR="00CC1A03">
              <w:rPr>
                <w:rFonts w:ascii="Arial" w:eastAsia="Times New Roman" w:hAnsi="Arial" w:cs="Arial"/>
                <w:color w:val="FF0000"/>
                <w:sz w:val="18"/>
                <w:szCs w:val="18"/>
                <w:lang w:eastAsia="es-CO"/>
              </w:rPr>
              <w:t>en ella</w:t>
            </w:r>
            <w:r w:rsidRPr="004B3D3D">
              <w:rPr>
                <w:rFonts w:ascii="Arial" w:eastAsia="Times New Roman" w:hAnsi="Arial" w:cs="Arial"/>
                <w:sz w:val="18"/>
                <w:szCs w:val="18"/>
                <w:lang w:eastAsia="es-CO"/>
              </w:rPr>
              <w:t>.</w:t>
            </w:r>
          </w:p>
          <w:p w14:paraId="423BDC3D" w14:textId="04879DED"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L2:</w:t>
            </w:r>
            <w:r w:rsidRPr="004B3D3D">
              <w:rPr>
                <w:rFonts w:ascii="Arial" w:eastAsia="Times New Roman" w:hAnsi="Arial" w:cs="Arial"/>
                <w:sz w:val="18"/>
                <w:szCs w:val="18"/>
                <w:lang w:eastAsia="es-CO"/>
              </w:rPr>
              <w:t xml:space="preserve"> Identifica las fuentes, las transformaciones de la energía y clasifica objetos en luminosos e iluminados.</w:t>
            </w:r>
          </w:p>
          <w:p w14:paraId="0D7CFADD" w14:textId="77777777" w:rsidR="00BD1608" w:rsidRPr="004B3D3D" w:rsidRDefault="00BD1608" w:rsidP="00BD1608">
            <w:pPr>
              <w:spacing w:after="0" w:line="240" w:lineRule="auto"/>
              <w:rPr>
                <w:rFonts w:ascii="Arial" w:eastAsia="Times New Roman" w:hAnsi="Arial" w:cs="Arial"/>
                <w:b/>
                <w:bCs/>
                <w:iCs/>
                <w:sz w:val="18"/>
                <w:szCs w:val="18"/>
                <w:lang w:eastAsia="es-CO"/>
              </w:rPr>
            </w:pPr>
          </w:p>
          <w:p w14:paraId="0EB09694" w14:textId="77777777" w:rsidR="00BD1608" w:rsidRPr="004B3D3D" w:rsidRDefault="00BD1608" w:rsidP="00BD1608">
            <w:pPr>
              <w:spacing w:after="0" w:line="240" w:lineRule="auto"/>
              <w:rPr>
                <w:rFonts w:ascii="Arial" w:eastAsia="Times New Roman" w:hAnsi="Arial" w:cs="Arial"/>
                <w:b/>
                <w:bCs/>
                <w:iCs/>
                <w:sz w:val="18"/>
                <w:szCs w:val="18"/>
                <w:lang w:eastAsia="es-CO"/>
              </w:rPr>
            </w:pPr>
            <w:r w:rsidRPr="004B3D3D">
              <w:rPr>
                <w:rFonts w:ascii="Arial" w:eastAsia="Times New Roman" w:hAnsi="Arial" w:cs="Arial"/>
                <w:b/>
                <w:bCs/>
                <w:iCs/>
                <w:sz w:val="18"/>
                <w:szCs w:val="18"/>
                <w:lang w:eastAsia="es-CO"/>
              </w:rPr>
              <w:t>IV bimestre:</w:t>
            </w:r>
          </w:p>
          <w:p w14:paraId="278D5846" w14:textId="02A48249"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L1:</w:t>
            </w:r>
            <w:r w:rsidR="00CC1A03" w:rsidRPr="00CC1A03">
              <w:rPr>
                <w:rFonts w:ascii="Arial" w:eastAsia="Times New Roman" w:hAnsi="Arial" w:cs="Arial"/>
                <w:color w:val="FF0000"/>
                <w:sz w:val="18"/>
                <w:szCs w:val="18"/>
                <w:lang w:eastAsia="es-CO"/>
              </w:rPr>
              <w:t xml:space="preserve"> Rec</w:t>
            </w:r>
            <w:r w:rsidRPr="00CC1A03">
              <w:rPr>
                <w:rFonts w:ascii="Arial" w:eastAsia="Times New Roman" w:hAnsi="Arial" w:cs="Arial"/>
                <w:color w:val="FF0000"/>
                <w:sz w:val="18"/>
                <w:szCs w:val="18"/>
                <w:lang w:eastAsia="es-CO"/>
              </w:rPr>
              <w:t>onoce</w:t>
            </w:r>
            <w:r w:rsidRPr="004B3D3D">
              <w:rPr>
                <w:rFonts w:ascii="Arial" w:eastAsia="Times New Roman" w:hAnsi="Arial" w:cs="Arial"/>
                <w:sz w:val="18"/>
                <w:szCs w:val="18"/>
                <w:lang w:eastAsia="es-CO"/>
              </w:rPr>
              <w:t xml:space="preserve"> los tipos de climas de nuestro país, sus principales productos agrícolas y su efecto sobre los diferentes ecosistemas y seres vivos que los conforman.</w:t>
            </w:r>
          </w:p>
          <w:p w14:paraId="74804B38" w14:textId="77777777" w:rsidR="00BD1608" w:rsidRPr="004B3D3D" w:rsidRDefault="00BD1608" w:rsidP="00BD1608">
            <w:pPr>
              <w:spacing w:after="0" w:line="240" w:lineRule="auto"/>
              <w:rPr>
                <w:rFonts w:ascii="Arial" w:eastAsia="Times New Roman" w:hAnsi="Arial" w:cs="Arial"/>
                <w:sz w:val="18"/>
                <w:szCs w:val="18"/>
                <w:lang w:eastAsia="es-CO"/>
              </w:rPr>
            </w:pPr>
            <w:r w:rsidRPr="004B3D3D">
              <w:rPr>
                <w:rFonts w:ascii="Arial" w:eastAsia="Times New Roman" w:hAnsi="Arial" w:cs="Arial"/>
                <w:b/>
                <w:bCs/>
                <w:iCs/>
                <w:sz w:val="18"/>
                <w:szCs w:val="18"/>
                <w:lang w:eastAsia="es-CO"/>
              </w:rPr>
              <w:t>L2:</w:t>
            </w:r>
            <w:r w:rsidRPr="004B3D3D">
              <w:rPr>
                <w:rFonts w:ascii="Arial" w:eastAsia="Times New Roman" w:hAnsi="Arial" w:cs="Arial"/>
                <w:sz w:val="18"/>
                <w:szCs w:val="18"/>
                <w:lang w:eastAsia="es-CO"/>
              </w:rPr>
              <w:t xml:space="preserve"> Diferencia los movimientos que realiza la tierra y la importancia del buen uso de los residuos sólidos para el bienestar de nuestro planeta.</w:t>
            </w:r>
          </w:p>
          <w:p w14:paraId="78D2A2B8" w14:textId="77777777" w:rsidR="00BD1608" w:rsidRPr="00B65A29" w:rsidRDefault="00BD1608" w:rsidP="00BD1608">
            <w:pPr>
              <w:spacing w:after="0" w:line="240" w:lineRule="auto"/>
              <w:rPr>
                <w:rFonts w:ascii="Arial" w:eastAsia="Times New Roman" w:hAnsi="Arial" w:cs="Arial"/>
                <w:b/>
                <w:bCs/>
                <w:i/>
                <w:iCs/>
                <w:sz w:val="18"/>
                <w:szCs w:val="18"/>
                <w:lang w:eastAsia="es-CO"/>
              </w:rPr>
            </w:pPr>
          </w:p>
          <w:p w14:paraId="43B964F4" w14:textId="77777777" w:rsidR="00BD1608" w:rsidRPr="00B65A29" w:rsidRDefault="00BD1608" w:rsidP="00BD1608">
            <w:pPr>
              <w:spacing w:after="0" w:line="240" w:lineRule="auto"/>
              <w:rPr>
                <w:rFonts w:ascii="Arial" w:eastAsia="Times New Roman" w:hAnsi="Arial" w:cs="Arial"/>
                <w:b/>
                <w:bCs/>
                <w:i/>
                <w:iCs/>
                <w:sz w:val="18"/>
                <w:szCs w:val="18"/>
                <w:lang w:eastAsia="es-CO"/>
              </w:rPr>
            </w:pPr>
          </w:p>
          <w:p w14:paraId="12C81EC4" w14:textId="2C3A2B25" w:rsidR="00BD1608" w:rsidRPr="00B65A29" w:rsidRDefault="00BD1608" w:rsidP="00BD1608">
            <w:pPr>
              <w:spacing w:after="0" w:line="240" w:lineRule="auto"/>
              <w:rPr>
                <w:rFonts w:ascii="Arial" w:hAnsi="Arial" w:cs="Arial"/>
                <w:sz w:val="18"/>
                <w:szCs w:val="18"/>
                <w:shd w:val="clear" w:color="auto" w:fill="FFFFFF"/>
              </w:rPr>
            </w:pPr>
          </w:p>
        </w:tc>
      </w:tr>
      <w:tr w:rsidR="00B65A29" w:rsidRPr="00B65A29" w14:paraId="7CDFDF62" w14:textId="77777777" w:rsidTr="00136150">
        <w:trPr>
          <w:trHeight w:val="14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ESCALA DE VALORACIÓN</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BD1608" w:rsidRPr="00B65A29" w:rsidRDefault="00BD1608" w:rsidP="00BD1608">
            <w:pPr>
              <w:rPr>
                <w:rFonts w:ascii="Arial" w:hAnsi="Arial" w:cs="Arial"/>
                <w:sz w:val="18"/>
                <w:szCs w:val="18"/>
              </w:rPr>
            </w:pPr>
            <w:r w:rsidRPr="00B65A29">
              <w:rPr>
                <w:rFonts w:ascii="Arial" w:hAnsi="Arial" w:cs="Arial"/>
                <w:sz w:val="18"/>
                <w:szCs w:val="18"/>
              </w:rPr>
              <w:t>Desempeño Superior</w:t>
            </w:r>
            <w:r w:rsidRPr="00B65A29">
              <w:rPr>
                <w:rFonts w:ascii="Arial" w:hAnsi="Arial" w:cs="Arial"/>
                <w:sz w:val="18"/>
                <w:szCs w:val="18"/>
              </w:rPr>
              <w:tab/>
              <w:t>46 – 50</w:t>
            </w:r>
          </w:p>
          <w:p w14:paraId="766963AF" w14:textId="77777777" w:rsidR="00BD1608" w:rsidRPr="00B65A29" w:rsidRDefault="00BD1608" w:rsidP="00BD1608">
            <w:pPr>
              <w:rPr>
                <w:rFonts w:ascii="Arial" w:hAnsi="Arial" w:cs="Arial"/>
                <w:sz w:val="18"/>
                <w:szCs w:val="18"/>
              </w:rPr>
            </w:pPr>
            <w:r w:rsidRPr="00B65A29">
              <w:rPr>
                <w:rFonts w:ascii="Arial" w:hAnsi="Arial" w:cs="Arial"/>
                <w:sz w:val="18"/>
                <w:szCs w:val="18"/>
              </w:rPr>
              <w:t>Desempeño Alto</w:t>
            </w:r>
            <w:r w:rsidRPr="00B65A29">
              <w:rPr>
                <w:rFonts w:ascii="Arial" w:hAnsi="Arial" w:cs="Arial"/>
                <w:sz w:val="18"/>
                <w:szCs w:val="18"/>
              </w:rPr>
              <w:tab/>
            </w:r>
            <w:r w:rsidRPr="00B65A29">
              <w:rPr>
                <w:rFonts w:ascii="Arial" w:hAnsi="Arial" w:cs="Arial"/>
                <w:sz w:val="18"/>
                <w:szCs w:val="18"/>
              </w:rPr>
              <w:tab/>
              <w:t>40 - 45</w:t>
            </w:r>
          </w:p>
          <w:p w14:paraId="442223AA" w14:textId="36F2826C" w:rsidR="00BD1608" w:rsidRPr="00B65A29" w:rsidRDefault="00BD1608" w:rsidP="00BD1608">
            <w:pPr>
              <w:rPr>
                <w:rFonts w:ascii="Arial" w:hAnsi="Arial" w:cs="Arial"/>
                <w:sz w:val="18"/>
                <w:szCs w:val="18"/>
              </w:rPr>
            </w:pPr>
            <w:r w:rsidRPr="00B65A29">
              <w:rPr>
                <w:rFonts w:ascii="Arial" w:hAnsi="Arial" w:cs="Arial"/>
                <w:sz w:val="18"/>
                <w:szCs w:val="18"/>
              </w:rPr>
              <w:t>Desempeño Básico</w:t>
            </w:r>
            <w:r w:rsidRPr="00B65A29">
              <w:rPr>
                <w:rFonts w:ascii="Arial" w:hAnsi="Arial" w:cs="Arial"/>
                <w:sz w:val="18"/>
                <w:szCs w:val="18"/>
              </w:rPr>
              <w:tab/>
              <w:t xml:space="preserve">          35 – 39</w:t>
            </w:r>
          </w:p>
          <w:p w14:paraId="70905EDB" w14:textId="5F0AF761" w:rsidR="00BD1608" w:rsidRPr="00B65A29" w:rsidRDefault="00BD1608" w:rsidP="00BD1608">
            <w:pPr>
              <w:rPr>
                <w:rFonts w:ascii="Arial" w:hAnsi="Arial" w:cs="Arial"/>
                <w:sz w:val="18"/>
                <w:szCs w:val="18"/>
              </w:rPr>
            </w:pPr>
            <w:r w:rsidRPr="00B65A29">
              <w:rPr>
                <w:rFonts w:ascii="Arial" w:hAnsi="Arial" w:cs="Arial"/>
                <w:sz w:val="18"/>
                <w:szCs w:val="18"/>
              </w:rPr>
              <w:t>Desempeño Bajo</w:t>
            </w:r>
            <w:r w:rsidRPr="00B65A29">
              <w:rPr>
                <w:rFonts w:ascii="Arial" w:hAnsi="Arial" w:cs="Arial"/>
                <w:sz w:val="18"/>
                <w:szCs w:val="18"/>
              </w:rPr>
              <w:tab/>
            </w:r>
            <w:r w:rsidRPr="00B65A29">
              <w:rPr>
                <w:rFonts w:ascii="Arial" w:hAnsi="Arial" w:cs="Arial"/>
                <w:sz w:val="18"/>
                <w:szCs w:val="18"/>
              </w:rPr>
              <w:tab/>
              <w:t>10 – 34</w:t>
            </w:r>
          </w:p>
          <w:p w14:paraId="4703EE75" w14:textId="108244A6" w:rsidR="00BD1608" w:rsidRPr="00B65A29" w:rsidRDefault="00BD1608" w:rsidP="00BD1608">
            <w:pPr>
              <w:rPr>
                <w:rFonts w:ascii="Arial" w:eastAsia="Times New Roman" w:hAnsi="Arial" w:cs="Arial"/>
                <w:b/>
                <w:bCs/>
                <w:i/>
                <w:iCs/>
                <w:sz w:val="18"/>
                <w:szCs w:val="18"/>
                <w:lang w:eastAsia="es-CO"/>
              </w:rPr>
            </w:pPr>
          </w:p>
        </w:tc>
      </w:tr>
      <w:tr w:rsidR="00B65A29" w:rsidRPr="00B65A29" w14:paraId="6FCC6CEF"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ESTRATEGIAS PARA LA VALORACIÓN</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BD1608" w:rsidRPr="00B65A29" w:rsidRDefault="00BD1608" w:rsidP="00BD1608">
            <w:pPr>
              <w:rPr>
                <w:rFonts w:ascii="Arial" w:hAnsi="Arial" w:cs="Arial"/>
                <w:b/>
                <w:bCs/>
                <w:i/>
                <w:iCs/>
                <w:sz w:val="18"/>
                <w:szCs w:val="18"/>
              </w:rPr>
            </w:pPr>
          </w:p>
          <w:p w14:paraId="40F1D92C" w14:textId="77777777" w:rsidR="008F5675" w:rsidRDefault="008F5675" w:rsidP="008F567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9253F55" w14:textId="77777777" w:rsidR="008F5675" w:rsidRDefault="008F5675" w:rsidP="008F567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4FB6B42" w14:textId="77777777" w:rsidR="008F5675" w:rsidRDefault="008F5675" w:rsidP="008F5675">
            <w:pPr>
              <w:rPr>
                <w:rFonts w:ascii="Arial" w:hAnsi="Arial" w:cs="Arial"/>
                <w:sz w:val="18"/>
                <w:szCs w:val="18"/>
              </w:rPr>
            </w:pPr>
            <w:r>
              <w:rPr>
                <w:rFonts w:ascii="Arial" w:hAnsi="Arial" w:cs="Arial"/>
                <w:sz w:val="18"/>
                <w:szCs w:val="18"/>
              </w:rPr>
              <w:t>BIMESTRE I - L1 mentefacto L2 cuadro sinóptico</w:t>
            </w:r>
          </w:p>
          <w:p w14:paraId="7C4E9279" w14:textId="77777777" w:rsidR="008F5675" w:rsidRDefault="008F5675" w:rsidP="008F5675">
            <w:pPr>
              <w:rPr>
                <w:rFonts w:ascii="Arial" w:hAnsi="Arial" w:cs="Arial"/>
                <w:sz w:val="18"/>
                <w:szCs w:val="18"/>
              </w:rPr>
            </w:pPr>
            <w:r>
              <w:rPr>
                <w:rFonts w:ascii="Arial" w:hAnsi="Arial" w:cs="Arial"/>
                <w:sz w:val="18"/>
                <w:szCs w:val="18"/>
              </w:rPr>
              <w:t>BIMESTRE II -  L1 fanzine L2 infografía</w:t>
            </w:r>
          </w:p>
          <w:p w14:paraId="6D562171" w14:textId="77777777" w:rsidR="008F5675" w:rsidRDefault="008F5675" w:rsidP="008F5675">
            <w:pPr>
              <w:rPr>
                <w:rFonts w:ascii="Arial" w:hAnsi="Arial" w:cs="Arial"/>
                <w:sz w:val="18"/>
                <w:szCs w:val="18"/>
              </w:rPr>
            </w:pPr>
            <w:r>
              <w:rPr>
                <w:rFonts w:ascii="Arial" w:hAnsi="Arial" w:cs="Arial"/>
                <w:sz w:val="18"/>
                <w:szCs w:val="18"/>
              </w:rPr>
              <w:t>BIMESTRE III -  L1 línea de tiempo L2 mapa mental</w:t>
            </w:r>
          </w:p>
          <w:p w14:paraId="1C4DE510" w14:textId="77777777" w:rsidR="008F5675" w:rsidRDefault="008F5675" w:rsidP="008F5675">
            <w:pPr>
              <w:rPr>
                <w:rFonts w:ascii="Arial" w:hAnsi="Arial" w:cs="Arial"/>
                <w:sz w:val="18"/>
                <w:szCs w:val="18"/>
              </w:rPr>
            </w:pPr>
            <w:r>
              <w:rPr>
                <w:rFonts w:ascii="Arial" w:hAnsi="Arial" w:cs="Arial"/>
                <w:sz w:val="18"/>
                <w:szCs w:val="18"/>
              </w:rPr>
              <w:t>BIMESTRE IV - L1 cuadro comparativo L2 composición artística</w:t>
            </w:r>
          </w:p>
          <w:p w14:paraId="735957C6" w14:textId="77777777" w:rsidR="008F5675" w:rsidRDefault="008F5675" w:rsidP="008F5675">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45893347" w14:textId="77777777" w:rsidR="008F5675" w:rsidRDefault="008F5675" w:rsidP="008F567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B80F772" w14:textId="77777777" w:rsidR="008F5675" w:rsidRDefault="008F5675" w:rsidP="008F567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BD1608" w:rsidRPr="00B65A29" w:rsidRDefault="00BD1608" w:rsidP="008F5675">
            <w:pPr>
              <w:spacing w:after="0" w:line="240" w:lineRule="auto"/>
              <w:rPr>
                <w:rFonts w:ascii="Arial" w:eastAsia="Times New Roman" w:hAnsi="Arial" w:cs="Arial"/>
                <w:b/>
                <w:bCs/>
                <w:i/>
                <w:iCs/>
                <w:sz w:val="18"/>
                <w:szCs w:val="18"/>
                <w:lang w:eastAsia="es-CO"/>
              </w:rPr>
            </w:pPr>
          </w:p>
        </w:tc>
      </w:tr>
      <w:tr w:rsidR="00B65A29" w:rsidRPr="00B65A29" w14:paraId="7C1B56C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PORCENTAJES EVALUACIÓN</w:t>
            </w:r>
          </w:p>
          <w:p w14:paraId="2AF8DA88" w14:textId="755DE485" w:rsidR="00BD1608" w:rsidRPr="00B65A29" w:rsidRDefault="00BD1608" w:rsidP="00BD1608">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4EF8BB8" w14:textId="77777777" w:rsidR="008F5675" w:rsidRDefault="008F5675" w:rsidP="008F567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4CFDBE0" w14:textId="77777777" w:rsidR="008F5675" w:rsidRDefault="008F5675" w:rsidP="008F567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532E589" w14:textId="77777777" w:rsidR="008F5675" w:rsidRDefault="008F5675" w:rsidP="008F567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C9C8559" w14:textId="77777777" w:rsidR="008F5675" w:rsidRDefault="008F5675" w:rsidP="008F567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BB4733D" w:rsidR="00BD1608" w:rsidRPr="00B65A29" w:rsidRDefault="008F5675" w:rsidP="008F5675">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B65A29" w:rsidRPr="00B65A29" w14:paraId="4E1EA861"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lastRenderedPageBreak/>
              <w:t xml:space="preserve">UNIDAD I </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93D49FF"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Calibri" w:eastAsia="Times New Roman" w:hAnsi="Calibri" w:cs="Calibri"/>
                <w:b/>
                <w:bCs/>
                <w:i/>
                <w:iCs/>
                <w:lang w:eastAsia="es-CO"/>
              </w:rPr>
              <w:t>Los seres vivos y sus beneficios.</w:t>
            </w:r>
          </w:p>
        </w:tc>
      </w:tr>
      <w:tr w:rsidR="00B65A29" w:rsidRPr="00B65A29" w14:paraId="74CD375B"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F4C9D92" w:rsidR="00BD1608" w:rsidRPr="00B65A29" w:rsidRDefault="00BD1608" w:rsidP="00BD1608">
            <w:pPr>
              <w:spacing w:after="0" w:line="240" w:lineRule="auto"/>
              <w:rPr>
                <w:rFonts w:ascii="Arial" w:eastAsia="Times New Roman" w:hAnsi="Arial" w:cs="Arial"/>
                <w:b/>
                <w:bCs/>
                <w:sz w:val="18"/>
                <w:szCs w:val="18"/>
                <w:lang w:eastAsia="es-CO"/>
              </w:rPr>
            </w:pPr>
            <w:r w:rsidRPr="00B65A29">
              <w:rPr>
                <w:rFonts w:ascii="Arial" w:eastAsia="Times New Roman" w:hAnsi="Arial" w:cs="Arial"/>
                <w:sz w:val="18"/>
                <w:szCs w:val="18"/>
                <w:lang w:eastAsia="es-CO"/>
              </w:rPr>
              <w:t>Comprende, cómo están organizados los seres vivos internamente y en la naturaleza.</w:t>
            </w:r>
          </w:p>
        </w:tc>
      </w:tr>
      <w:tr w:rsidR="00B65A29" w:rsidRPr="00B65A29" w14:paraId="0F959CB6"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w:t>
            </w:r>
          </w:p>
          <w:p w14:paraId="16167CEB" w14:textId="4DC8C8C6" w:rsidR="00BD1608" w:rsidRPr="00B65A29" w:rsidRDefault="00BD1608" w:rsidP="00BD1608">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204DCACC"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6369B8E4"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69E6F94A"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5CF66C64"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74A9105E"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14E5D066"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4F78A269"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3CAC02EC" w14:textId="1EFC4DEE" w:rsidR="00BD1608" w:rsidRPr="00A10BFE" w:rsidRDefault="00BD1608" w:rsidP="00A10BFE">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2DF8EDE7"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1752718A" w14:textId="537A62CB" w:rsidR="00BD1608" w:rsidRPr="00A10BFE" w:rsidRDefault="00A10BFE"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50DA73A1"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03D04809"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6868423B" w14:textId="77777777"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0880DFD6" w14:textId="6C088974" w:rsidR="00BD1608" w:rsidRPr="00A10BFE" w:rsidRDefault="00BD1608" w:rsidP="00BD1608">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w:t>
            </w:r>
            <w:r w:rsidR="00A10BFE" w:rsidRPr="00A10BFE">
              <w:rPr>
                <w:rFonts w:ascii="Arial" w:eastAsia="Times New Roman" w:hAnsi="Arial" w:cs="Arial"/>
                <w:bCs/>
                <w:sz w:val="18"/>
                <w:szCs w:val="18"/>
                <w:lang w:eastAsia="es-CO"/>
              </w:rPr>
              <w:t xml:space="preserve"> o conceptual</w:t>
            </w:r>
            <w:r w:rsidRPr="00A10BFE">
              <w:rPr>
                <w:rFonts w:ascii="Arial" w:eastAsia="Times New Roman" w:hAnsi="Arial" w:cs="Arial"/>
                <w:bCs/>
                <w:sz w:val="18"/>
                <w:szCs w:val="18"/>
                <w:lang w:eastAsia="es-CO"/>
              </w:rPr>
              <w:t>.</w:t>
            </w:r>
          </w:p>
          <w:p w14:paraId="77C304A1" w14:textId="30231AD2" w:rsidR="00BD1608" w:rsidRPr="00B65A29" w:rsidRDefault="00BD1608" w:rsidP="00BD1608">
            <w:pPr>
              <w:spacing w:after="0" w:line="240" w:lineRule="auto"/>
              <w:rPr>
                <w:rFonts w:ascii="Arial" w:eastAsia="Times New Roman" w:hAnsi="Arial" w:cs="Arial"/>
                <w:b/>
                <w:bCs/>
                <w:sz w:val="18"/>
                <w:szCs w:val="18"/>
                <w:lang w:eastAsia="es-CO"/>
              </w:rPr>
            </w:pPr>
          </w:p>
        </w:tc>
      </w:tr>
      <w:tr w:rsidR="00B65A29" w:rsidRPr="00B65A29" w14:paraId="5D4F6A60" w14:textId="77777777" w:rsidTr="00136150">
        <w:trPr>
          <w:trHeight w:val="1191"/>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RECURSO LECTOR</w:t>
            </w:r>
          </w:p>
          <w:p w14:paraId="0245039F" w14:textId="4FEF8D01" w:rsidR="00BD1608" w:rsidRPr="00B65A29" w:rsidRDefault="00BD1608" w:rsidP="00BD1608">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6CACB28C" w:rsidR="00BD1608" w:rsidRPr="00B65A29" w:rsidRDefault="00A663A5" w:rsidP="00BD1608">
            <w:pPr>
              <w:spacing w:after="0" w:line="240" w:lineRule="auto"/>
              <w:rPr>
                <w:rFonts w:ascii="Arial" w:eastAsia="Times New Roman" w:hAnsi="Arial" w:cs="Arial"/>
                <w:b/>
                <w:bCs/>
                <w:sz w:val="18"/>
                <w:szCs w:val="18"/>
                <w:lang w:eastAsia="es-CO"/>
              </w:rPr>
            </w:pPr>
            <w:r w:rsidRPr="00A663A5">
              <w:rPr>
                <w:rFonts w:ascii="Arial" w:eastAsia="Times New Roman" w:hAnsi="Arial" w:cs="Arial"/>
                <w:b/>
                <w:bCs/>
                <w:sz w:val="18"/>
                <w:szCs w:val="18"/>
                <w:lang w:eastAsia="es-CO"/>
              </w:rPr>
              <w:t>https://redes.colombiaaprende.edu.co/ntg/men/archivos/Referentes_Calidad/Modelos_Flexibles/Escuela_Nueva/Guias_para_estudiantes/CN_Grado02_02.pdf</w:t>
            </w:r>
          </w:p>
        </w:tc>
      </w:tr>
      <w:tr w:rsidR="00B65A29" w:rsidRPr="00B65A29" w14:paraId="2C78F12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261074EA" w14:textId="77777777" w:rsidR="00BD1608" w:rsidRPr="00B65A29" w:rsidRDefault="00BD1608" w:rsidP="00BD1608">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60620C26" w14:textId="1159909D" w:rsidR="00BD1608" w:rsidRPr="00B65A29" w:rsidRDefault="00BD1608" w:rsidP="00BD1608">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8F5675" w:rsidRPr="00B65A29" w14:paraId="1D27A745"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1</w:t>
            </w:r>
          </w:p>
        </w:tc>
        <w:tc>
          <w:tcPr>
            <w:tcW w:w="1565" w:type="dxa"/>
            <w:tcBorders>
              <w:top w:val="nil"/>
              <w:left w:val="nil"/>
              <w:bottom w:val="single" w:sz="4" w:space="0" w:color="auto"/>
              <w:right w:val="single" w:sz="4" w:space="0" w:color="auto"/>
            </w:tcBorders>
            <w:shd w:val="clear" w:color="auto" w:fill="auto"/>
            <w:noWrap/>
            <w:vAlign w:val="center"/>
          </w:tcPr>
          <w:p w14:paraId="45D0C68A" w14:textId="106779CE"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740" w:type="dxa"/>
            <w:tcBorders>
              <w:top w:val="nil"/>
              <w:left w:val="nil"/>
              <w:bottom w:val="single" w:sz="4" w:space="0" w:color="auto"/>
              <w:right w:val="single" w:sz="4" w:space="0" w:color="auto"/>
            </w:tcBorders>
            <w:shd w:val="clear" w:color="auto" w:fill="auto"/>
            <w:noWrap/>
            <w:vAlign w:val="center"/>
          </w:tcPr>
          <w:p w14:paraId="755D7392" w14:textId="7282EE89"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1. Organización de los seres de la naturaleza.</w:t>
            </w:r>
          </w:p>
        </w:tc>
      </w:tr>
      <w:tr w:rsidR="008F5675" w:rsidRPr="00B65A29" w14:paraId="09934BED"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2</w:t>
            </w:r>
          </w:p>
        </w:tc>
        <w:tc>
          <w:tcPr>
            <w:tcW w:w="1565" w:type="dxa"/>
            <w:tcBorders>
              <w:top w:val="nil"/>
              <w:left w:val="nil"/>
              <w:bottom w:val="single" w:sz="4" w:space="0" w:color="auto"/>
              <w:right w:val="single" w:sz="4" w:space="0" w:color="auto"/>
            </w:tcBorders>
            <w:shd w:val="clear" w:color="auto" w:fill="auto"/>
            <w:noWrap/>
            <w:vAlign w:val="center"/>
          </w:tcPr>
          <w:p w14:paraId="23E1CAB8" w14:textId="6CB88729"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740" w:type="dxa"/>
            <w:tcBorders>
              <w:top w:val="nil"/>
              <w:left w:val="nil"/>
              <w:bottom w:val="single" w:sz="4" w:space="0" w:color="auto"/>
              <w:right w:val="single" w:sz="4" w:space="0" w:color="auto"/>
            </w:tcBorders>
            <w:shd w:val="clear" w:color="auto" w:fill="auto"/>
            <w:noWrap/>
            <w:vAlign w:val="center"/>
          </w:tcPr>
          <w:p w14:paraId="282AB5F5" w14:textId="0B023871"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 xml:space="preserve">2. Las plantas y sus partes.  </w:t>
            </w:r>
          </w:p>
        </w:tc>
      </w:tr>
      <w:tr w:rsidR="008F5675" w:rsidRPr="00B65A29" w14:paraId="12EB51A3"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3</w:t>
            </w:r>
          </w:p>
        </w:tc>
        <w:tc>
          <w:tcPr>
            <w:tcW w:w="1565" w:type="dxa"/>
            <w:tcBorders>
              <w:top w:val="nil"/>
              <w:left w:val="nil"/>
              <w:bottom w:val="single" w:sz="4" w:space="0" w:color="auto"/>
              <w:right w:val="single" w:sz="4" w:space="0" w:color="auto"/>
            </w:tcBorders>
            <w:shd w:val="clear" w:color="auto" w:fill="auto"/>
            <w:noWrap/>
            <w:vAlign w:val="center"/>
          </w:tcPr>
          <w:p w14:paraId="5E599A1B" w14:textId="7E2619FD"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740" w:type="dxa"/>
            <w:tcBorders>
              <w:top w:val="nil"/>
              <w:left w:val="nil"/>
              <w:bottom w:val="single" w:sz="4" w:space="0" w:color="auto"/>
              <w:right w:val="single" w:sz="4" w:space="0" w:color="auto"/>
            </w:tcBorders>
            <w:shd w:val="clear" w:color="auto" w:fill="auto"/>
            <w:noWrap/>
            <w:vAlign w:val="center"/>
          </w:tcPr>
          <w:p w14:paraId="2E79D4F4" w14:textId="68C36F5A"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3. Clasificaciones de las plantas.</w:t>
            </w:r>
          </w:p>
        </w:tc>
      </w:tr>
      <w:tr w:rsidR="008F5675" w:rsidRPr="00B65A29" w14:paraId="68F91920"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4</w:t>
            </w:r>
          </w:p>
        </w:tc>
        <w:tc>
          <w:tcPr>
            <w:tcW w:w="1565" w:type="dxa"/>
            <w:tcBorders>
              <w:top w:val="nil"/>
              <w:left w:val="nil"/>
              <w:bottom w:val="single" w:sz="4" w:space="0" w:color="auto"/>
              <w:right w:val="single" w:sz="4" w:space="0" w:color="auto"/>
            </w:tcBorders>
            <w:shd w:val="clear" w:color="auto" w:fill="auto"/>
            <w:noWrap/>
            <w:vAlign w:val="center"/>
          </w:tcPr>
          <w:p w14:paraId="7E1EDA8A" w14:textId="16C006E8"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740" w:type="dxa"/>
            <w:tcBorders>
              <w:top w:val="nil"/>
              <w:left w:val="nil"/>
              <w:bottom w:val="single" w:sz="4" w:space="0" w:color="auto"/>
              <w:right w:val="single" w:sz="4" w:space="0" w:color="auto"/>
            </w:tcBorders>
            <w:shd w:val="clear" w:color="auto" w:fill="auto"/>
            <w:noWrap/>
            <w:vAlign w:val="center"/>
          </w:tcPr>
          <w:p w14:paraId="00B2DDF1" w14:textId="68F316A3"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4. Utilidades y beneficios de las plantas.</w:t>
            </w:r>
          </w:p>
        </w:tc>
      </w:tr>
      <w:tr w:rsidR="008F5675" w:rsidRPr="00B65A29" w14:paraId="12169042" w14:textId="77777777" w:rsidTr="00136150">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II</w:t>
            </w:r>
          </w:p>
        </w:tc>
        <w:tc>
          <w:tcPr>
            <w:tcW w:w="9305" w:type="dxa"/>
            <w:gridSpan w:val="2"/>
            <w:tcBorders>
              <w:top w:val="nil"/>
              <w:left w:val="nil"/>
              <w:bottom w:val="single" w:sz="4" w:space="0" w:color="auto"/>
              <w:right w:val="single" w:sz="4" w:space="0" w:color="auto"/>
            </w:tcBorders>
            <w:shd w:val="clear" w:color="auto" w:fill="auto"/>
            <w:noWrap/>
            <w:vAlign w:val="center"/>
          </w:tcPr>
          <w:p w14:paraId="21493F85" w14:textId="3B0659F9"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Arial" w:eastAsia="Times New Roman" w:hAnsi="Arial" w:cs="Arial"/>
                <w:sz w:val="18"/>
                <w:szCs w:val="18"/>
                <w:lang w:eastAsia="es-CO"/>
              </w:rPr>
              <w:t>Realiza clasificaciones de los animales de acuerdo a sus características morfológicas, vivienda y forma de reproducción, así como las formas de locomoción.</w:t>
            </w:r>
          </w:p>
        </w:tc>
      </w:tr>
      <w:tr w:rsidR="008F5675" w:rsidRPr="00B65A29" w14:paraId="4DAB9E81" w14:textId="77777777" w:rsidTr="00136150">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F5675" w:rsidRPr="00B65A29" w:rsidRDefault="008F5675" w:rsidP="008F5675">
            <w:pPr>
              <w:spacing w:after="0" w:line="240" w:lineRule="auto"/>
              <w:rPr>
                <w:rFonts w:ascii="Arial" w:eastAsia="Times New Roman" w:hAnsi="Arial" w:cs="Arial"/>
                <w:b/>
                <w:bCs/>
                <w:i/>
                <w:iCs/>
                <w:sz w:val="18"/>
                <w:szCs w:val="18"/>
                <w:lang w:eastAsia="es-CO"/>
              </w:rPr>
            </w:pPr>
          </w:p>
          <w:p w14:paraId="1ECFEDDD" w14:textId="758238ED"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w:t>
            </w:r>
          </w:p>
          <w:p w14:paraId="19F99B4A" w14:textId="5ECAA2AF" w:rsidR="008F5675" w:rsidRPr="00B65A29" w:rsidRDefault="008F5675" w:rsidP="008F5675">
            <w:pPr>
              <w:spacing w:after="0" w:line="240" w:lineRule="auto"/>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0FA10413"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2F2600C1"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5FF7BA43"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3DB1877D"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5EA79682"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5E45D9BC"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38BED957"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0CA4A27E"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22FA84FB"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7FCC566A"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5D1C1A6A"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1A2E42BB"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7BC2BAD3"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78862803"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 o conceptual.</w:t>
            </w:r>
          </w:p>
          <w:p w14:paraId="17C7238D" w14:textId="77777777" w:rsidR="008F5675" w:rsidRPr="00B65A29" w:rsidRDefault="008F5675" w:rsidP="008F5675">
            <w:pPr>
              <w:spacing w:after="0" w:line="240" w:lineRule="auto"/>
              <w:rPr>
                <w:rFonts w:ascii="Arial" w:eastAsia="Times New Roman" w:hAnsi="Arial" w:cs="Arial"/>
                <w:b/>
                <w:bCs/>
                <w:sz w:val="18"/>
                <w:szCs w:val="18"/>
                <w:lang w:eastAsia="es-CO"/>
              </w:rPr>
            </w:pPr>
          </w:p>
        </w:tc>
      </w:tr>
      <w:tr w:rsidR="008F5675" w:rsidRPr="00B65A29" w14:paraId="54BB39AC" w14:textId="77777777" w:rsidTr="00136150">
        <w:trPr>
          <w:trHeight w:val="25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F5675" w:rsidRPr="00B65A29" w:rsidRDefault="008F5675" w:rsidP="008F5675">
            <w:pPr>
              <w:spacing w:after="0" w:line="240" w:lineRule="auto"/>
              <w:rPr>
                <w:rFonts w:ascii="Arial" w:eastAsia="Times New Roman" w:hAnsi="Arial" w:cs="Arial"/>
                <w:b/>
                <w:bCs/>
                <w:i/>
                <w:iCs/>
                <w:sz w:val="18"/>
                <w:szCs w:val="18"/>
                <w:lang w:eastAsia="es-CO"/>
              </w:rPr>
            </w:pPr>
          </w:p>
          <w:p w14:paraId="45FD6BCA" w14:textId="5BF29830"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RECURSO LECTOR</w:t>
            </w:r>
          </w:p>
          <w:p w14:paraId="1598B77B" w14:textId="77777777" w:rsidR="008F5675" w:rsidRPr="00B65A29" w:rsidRDefault="008F5675" w:rsidP="008F5675">
            <w:pPr>
              <w:spacing w:after="0" w:line="240" w:lineRule="auto"/>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1EC3B31E" w14:textId="03891088" w:rsidR="008F5675" w:rsidRPr="00B65A29" w:rsidRDefault="008F5675" w:rsidP="008F5675">
            <w:pPr>
              <w:spacing w:after="0" w:line="240" w:lineRule="auto"/>
              <w:rPr>
                <w:rFonts w:ascii="Arial" w:eastAsia="Times New Roman" w:hAnsi="Arial" w:cs="Arial"/>
                <w:b/>
                <w:bCs/>
                <w:sz w:val="18"/>
                <w:szCs w:val="18"/>
                <w:lang w:eastAsia="es-CO"/>
              </w:rPr>
            </w:pPr>
            <w:r w:rsidRPr="00A663A5">
              <w:rPr>
                <w:rFonts w:ascii="Arial" w:eastAsia="Times New Roman" w:hAnsi="Arial" w:cs="Arial"/>
                <w:b/>
                <w:bCs/>
                <w:sz w:val="18"/>
                <w:szCs w:val="18"/>
                <w:lang w:eastAsia="es-CO"/>
              </w:rPr>
              <w:t>ttps://redes.colombiaaprende.edu.co/ntg/men/archivos/Referentes_Calidad/Modelos_Flexibles/Escuela_Nueva/Guias_para_estudiantes/CN_Grado02_02.pdf</w:t>
            </w:r>
          </w:p>
        </w:tc>
      </w:tr>
      <w:tr w:rsidR="008F5675" w:rsidRPr="00B65A29" w14:paraId="71251CE2"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F5675" w:rsidRPr="00B65A29" w:rsidRDefault="008F5675" w:rsidP="008F5675">
            <w:pPr>
              <w:spacing w:after="0" w:line="240" w:lineRule="auto"/>
              <w:ind w:right="-458"/>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1C16F889"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38495A97" w14:textId="77777777"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8F5675" w:rsidRPr="00B65A29" w14:paraId="0B9E510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5</w:t>
            </w:r>
          </w:p>
        </w:tc>
        <w:tc>
          <w:tcPr>
            <w:tcW w:w="1565" w:type="dxa"/>
            <w:tcBorders>
              <w:top w:val="nil"/>
              <w:left w:val="nil"/>
              <w:bottom w:val="single" w:sz="4" w:space="0" w:color="auto"/>
              <w:right w:val="single" w:sz="4" w:space="0" w:color="auto"/>
            </w:tcBorders>
            <w:shd w:val="clear" w:color="auto" w:fill="auto"/>
            <w:noWrap/>
            <w:vAlign w:val="center"/>
          </w:tcPr>
          <w:p w14:paraId="0CC8C7C8" w14:textId="109E81BA"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740" w:type="dxa"/>
            <w:tcBorders>
              <w:top w:val="nil"/>
              <w:left w:val="nil"/>
              <w:bottom w:val="single" w:sz="4" w:space="0" w:color="auto"/>
              <w:right w:val="single" w:sz="4" w:space="0" w:color="auto"/>
            </w:tcBorders>
            <w:shd w:val="clear" w:color="auto" w:fill="auto"/>
            <w:noWrap/>
            <w:vAlign w:val="center"/>
          </w:tcPr>
          <w:p w14:paraId="0DA4F02B" w14:textId="7835AC59"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5. Animales vertebrados e invertebrados.</w:t>
            </w:r>
          </w:p>
        </w:tc>
      </w:tr>
      <w:tr w:rsidR="008F5675" w:rsidRPr="00B65A29" w14:paraId="7287692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6</w:t>
            </w:r>
          </w:p>
        </w:tc>
        <w:tc>
          <w:tcPr>
            <w:tcW w:w="1565" w:type="dxa"/>
            <w:tcBorders>
              <w:top w:val="nil"/>
              <w:left w:val="nil"/>
              <w:bottom w:val="single" w:sz="4" w:space="0" w:color="auto"/>
              <w:right w:val="single" w:sz="4" w:space="0" w:color="auto"/>
            </w:tcBorders>
            <w:shd w:val="clear" w:color="auto" w:fill="auto"/>
            <w:noWrap/>
            <w:vAlign w:val="center"/>
          </w:tcPr>
          <w:p w14:paraId="11C57C69" w14:textId="2BE384E1"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740" w:type="dxa"/>
            <w:tcBorders>
              <w:top w:val="nil"/>
              <w:left w:val="nil"/>
              <w:bottom w:val="single" w:sz="4" w:space="0" w:color="auto"/>
              <w:right w:val="single" w:sz="4" w:space="0" w:color="auto"/>
            </w:tcBorders>
            <w:shd w:val="clear" w:color="auto" w:fill="auto"/>
            <w:noWrap/>
            <w:vAlign w:val="center"/>
          </w:tcPr>
          <w:p w14:paraId="60428223" w14:textId="3E21D4B5"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6.  Clasificación según su hábitat.</w:t>
            </w:r>
          </w:p>
        </w:tc>
      </w:tr>
      <w:tr w:rsidR="008F5675" w:rsidRPr="00B65A29" w14:paraId="4D83E810"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7</w:t>
            </w:r>
          </w:p>
        </w:tc>
        <w:tc>
          <w:tcPr>
            <w:tcW w:w="1565" w:type="dxa"/>
            <w:tcBorders>
              <w:top w:val="nil"/>
              <w:left w:val="nil"/>
              <w:bottom w:val="single" w:sz="4" w:space="0" w:color="auto"/>
              <w:right w:val="single" w:sz="4" w:space="0" w:color="auto"/>
            </w:tcBorders>
            <w:shd w:val="clear" w:color="auto" w:fill="auto"/>
            <w:noWrap/>
            <w:vAlign w:val="center"/>
          </w:tcPr>
          <w:p w14:paraId="1F0A1F59" w14:textId="526D6A14"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740" w:type="dxa"/>
            <w:tcBorders>
              <w:top w:val="nil"/>
              <w:left w:val="nil"/>
              <w:bottom w:val="single" w:sz="4" w:space="0" w:color="auto"/>
              <w:right w:val="single" w:sz="4" w:space="0" w:color="auto"/>
            </w:tcBorders>
            <w:shd w:val="clear" w:color="auto" w:fill="auto"/>
            <w:noWrap/>
            <w:vAlign w:val="center"/>
          </w:tcPr>
          <w:p w14:paraId="6261659B" w14:textId="32E9FFB1"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 xml:space="preserve">7. Clasificación según su forma de reproducción.    </w:t>
            </w:r>
          </w:p>
        </w:tc>
      </w:tr>
      <w:tr w:rsidR="008F5675" w:rsidRPr="00B65A29" w14:paraId="45C296AC"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8</w:t>
            </w:r>
          </w:p>
        </w:tc>
        <w:tc>
          <w:tcPr>
            <w:tcW w:w="1565" w:type="dxa"/>
            <w:tcBorders>
              <w:top w:val="nil"/>
              <w:left w:val="nil"/>
              <w:bottom w:val="single" w:sz="4" w:space="0" w:color="auto"/>
              <w:right w:val="single" w:sz="4" w:space="0" w:color="auto"/>
            </w:tcBorders>
            <w:shd w:val="clear" w:color="auto" w:fill="auto"/>
            <w:noWrap/>
            <w:vAlign w:val="center"/>
          </w:tcPr>
          <w:p w14:paraId="0C5E26C3" w14:textId="4A8B5FE6"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740" w:type="dxa"/>
            <w:tcBorders>
              <w:top w:val="nil"/>
              <w:left w:val="nil"/>
              <w:bottom w:val="single" w:sz="4" w:space="0" w:color="auto"/>
              <w:right w:val="single" w:sz="4" w:space="0" w:color="auto"/>
            </w:tcBorders>
            <w:shd w:val="clear" w:color="auto" w:fill="auto"/>
            <w:noWrap/>
            <w:vAlign w:val="center"/>
          </w:tcPr>
          <w:p w14:paraId="1301C3D6" w14:textId="5602FE45"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8. Locomoción de los seres vivos.</w:t>
            </w:r>
          </w:p>
        </w:tc>
      </w:tr>
      <w:tr w:rsidR="008F5675" w:rsidRPr="00B65A29" w14:paraId="30669755"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528F4DA" w14:textId="48560FBA" w:rsidR="008F5675" w:rsidRPr="00B65A29" w:rsidRDefault="008F5675" w:rsidP="008F5675">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B65A29">
              <w:rPr>
                <w:rFonts w:ascii="Arial" w:eastAsia="Times New Roman" w:hAnsi="Arial" w:cs="Arial"/>
                <w:b/>
                <w:bCs/>
                <w:i/>
                <w:iCs/>
                <w:sz w:val="18"/>
                <w:szCs w:val="18"/>
                <w:lang w:eastAsia="es-CO"/>
              </w:rPr>
              <w:t>valuaciones</w:t>
            </w:r>
          </w:p>
        </w:tc>
        <w:tc>
          <w:tcPr>
            <w:tcW w:w="1565" w:type="dxa"/>
            <w:tcBorders>
              <w:top w:val="nil"/>
              <w:left w:val="nil"/>
              <w:bottom w:val="single" w:sz="4" w:space="0" w:color="auto"/>
              <w:right w:val="single" w:sz="4" w:space="0" w:color="auto"/>
            </w:tcBorders>
            <w:shd w:val="clear" w:color="auto" w:fill="auto"/>
            <w:noWrap/>
            <w:vAlign w:val="center"/>
          </w:tcPr>
          <w:p w14:paraId="2F4626B7" w14:textId="5FEAE434"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740" w:type="dxa"/>
            <w:tcBorders>
              <w:top w:val="nil"/>
              <w:left w:val="nil"/>
              <w:bottom w:val="single" w:sz="4" w:space="0" w:color="auto"/>
              <w:right w:val="single" w:sz="4" w:space="0" w:color="auto"/>
            </w:tcBorders>
            <w:shd w:val="clear" w:color="auto" w:fill="auto"/>
            <w:noWrap/>
            <w:vAlign w:val="center"/>
          </w:tcPr>
          <w:p w14:paraId="3147F3F4" w14:textId="1FCEC440"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Proceso evaluativo general</w:t>
            </w:r>
          </w:p>
        </w:tc>
      </w:tr>
      <w:tr w:rsidR="008F5675" w:rsidRPr="00B65A29" w14:paraId="2B1ED9B1" w14:textId="77777777" w:rsidTr="00136150">
        <w:trPr>
          <w:trHeight w:val="61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UNIDAD II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400C852"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Calibri" w:eastAsia="Times New Roman" w:hAnsi="Calibri" w:cs="Calibri"/>
                <w:b/>
                <w:bCs/>
                <w:i/>
                <w:iCs/>
                <w:lang w:eastAsia="es-CO"/>
              </w:rPr>
              <w:t>Sistemas del cuerpo humano.</w:t>
            </w:r>
          </w:p>
        </w:tc>
      </w:tr>
      <w:tr w:rsidR="008F5675" w:rsidRPr="00B65A29" w14:paraId="4FDA3E49" w14:textId="77777777" w:rsidTr="00136150">
        <w:trPr>
          <w:trHeight w:val="41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6A2118E" w:rsidR="008F5675" w:rsidRPr="00B65A29" w:rsidRDefault="008F5675" w:rsidP="008F5675">
            <w:pPr>
              <w:spacing w:after="0" w:line="240" w:lineRule="auto"/>
              <w:rPr>
                <w:rFonts w:ascii="Arial" w:eastAsia="Times New Roman" w:hAnsi="Arial" w:cs="Arial"/>
                <w:b/>
                <w:bCs/>
                <w:sz w:val="18"/>
                <w:szCs w:val="18"/>
                <w:lang w:eastAsia="es-CO"/>
              </w:rPr>
            </w:pPr>
            <w:r>
              <w:rPr>
                <w:rFonts w:ascii="Arial" w:eastAsia="Times New Roman" w:hAnsi="Arial" w:cs="Arial"/>
                <w:color w:val="FF0000"/>
                <w:sz w:val="18"/>
                <w:szCs w:val="18"/>
                <w:lang w:eastAsia="es-CO"/>
              </w:rPr>
              <w:t>Reconoce como están conformadas</w:t>
            </w:r>
            <w:r w:rsidRPr="004B3D3D">
              <w:rPr>
                <w:rFonts w:ascii="Arial" w:eastAsia="Times New Roman" w:hAnsi="Arial" w:cs="Arial"/>
                <w:sz w:val="18"/>
                <w:szCs w:val="18"/>
                <w:lang w:eastAsia="es-CO"/>
              </w:rPr>
              <w:t xml:space="preserve"> las partes, órganos y principales sistema</w:t>
            </w:r>
            <w:r>
              <w:rPr>
                <w:rFonts w:ascii="Arial" w:eastAsia="Times New Roman" w:hAnsi="Arial" w:cs="Arial"/>
                <w:sz w:val="18"/>
                <w:szCs w:val="18"/>
                <w:lang w:eastAsia="es-CO"/>
              </w:rPr>
              <w:t>s del cuerpo humano.</w:t>
            </w:r>
            <w:r w:rsidRPr="004B3D3D">
              <w:rPr>
                <w:rFonts w:ascii="Arial" w:eastAsia="Times New Roman" w:hAnsi="Arial" w:cs="Arial"/>
                <w:sz w:val="18"/>
                <w:szCs w:val="18"/>
                <w:lang w:eastAsia="es-CO"/>
              </w:rPr>
              <w:t xml:space="preserve"> </w:t>
            </w:r>
          </w:p>
        </w:tc>
      </w:tr>
      <w:tr w:rsidR="008F5675" w:rsidRPr="00B65A29" w14:paraId="706289C5" w14:textId="77777777" w:rsidTr="00136150">
        <w:trPr>
          <w:trHeight w:val="41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 POR TEMA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DB9E291"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6F35A8AB"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789499B6"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77D9C30A"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781C546F"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71E025A0"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3F105C58"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71B36120"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09A1FB92"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263CB5BB"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lastRenderedPageBreak/>
              <w:t xml:space="preserve"> Cómic.</w:t>
            </w:r>
          </w:p>
          <w:p w14:paraId="0214886D"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68C267A1"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050E87E0"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197F5493"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 o conceptual.</w:t>
            </w:r>
          </w:p>
          <w:p w14:paraId="36BC49A8" w14:textId="77777777" w:rsidR="008F5675" w:rsidRPr="00B65A29" w:rsidRDefault="008F5675" w:rsidP="008F5675">
            <w:pPr>
              <w:spacing w:after="0" w:line="240" w:lineRule="auto"/>
              <w:rPr>
                <w:rFonts w:ascii="Arial" w:eastAsia="Times New Roman" w:hAnsi="Arial" w:cs="Arial"/>
                <w:b/>
                <w:bCs/>
                <w:sz w:val="18"/>
                <w:szCs w:val="18"/>
                <w:lang w:eastAsia="es-CO"/>
              </w:rPr>
            </w:pPr>
          </w:p>
        </w:tc>
      </w:tr>
      <w:tr w:rsidR="008F5675" w:rsidRPr="00B65A29" w14:paraId="347C90A2" w14:textId="77777777" w:rsidTr="00136150">
        <w:trPr>
          <w:trHeight w:val="415"/>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lastRenderedPageBreak/>
              <w:t>RECURSO LECTOR</w:t>
            </w:r>
          </w:p>
          <w:p w14:paraId="7E244371" w14:textId="77777777" w:rsidR="008F5675" w:rsidRPr="00B65A29" w:rsidRDefault="008F5675" w:rsidP="008F5675">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11DA6BDA" w:rsidR="008F5675" w:rsidRPr="00B65A29" w:rsidRDefault="008F5675" w:rsidP="008F5675">
            <w:pPr>
              <w:spacing w:after="0" w:line="240" w:lineRule="auto"/>
              <w:rPr>
                <w:rFonts w:ascii="Arial" w:eastAsia="Times New Roman" w:hAnsi="Arial" w:cs="Arial"/>
                <w:b/>
                <w:bCs/>
                <w:sz w:val="18"/>
                <w:szCs w:val="18"/>
                <w:lang w:eastAsia="es-CO"/>
              </w:rPr>
            </w:pPr>
            <w:r w:rsidRPr="001928AB">
              <w:rPr>
                <w:rFonts w:ascii="Arial" w:eastAsia="Times New Roman" w:hAnsi="Arial" w:cs="Arial"/>
                <w:b/>
                <w:bCs/>
                <w:sz w:val="18"/>
                <w:szCs w:val="18"/>
                <w:lang w:eastAsia="es-CO"/>
              </w:rPr>
              <w:t>https://www.hoyesarte.com/wp-content/uploads/2020/03/LOS-CUENTOS-DEL-CUERPO-HUMANO-HEA.pdf</w:t>
            </w:r>
          </w:p>
        </w:tc>
      </w:tr>
      <w:tr w:rsidR="008F5675" w:rsidRPr="00B65A29" w14:paraId="2826E25B" w14:textId="77777777" w:rsidTr="00136150">
        <w:trPr>
          <w:trHeight w:val="407"/>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0DDBD69B"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45C4C0D7" w14:textId="77777777"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8F5675" w:rsidRPr="00B65A29" w14:paraId="19565115" w14:textId="77777777" w:rsidTr="00136150">
        <w:trPr>
          <w:trHeight w:val="303"/>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1</w:t>
            </w:r>
          </w:p>
        </w:tc>
        <w:tc>
          <w:tcPr>
            <w:tcW w:w="1565" w:type="dxa"/>
            <w:tcBorders>
              <w:top w:val="nil"/>
              <w:left w:val="nil"/>
              <w:bottom w:val="single" w:sz="4" w:space="0" w:color="auto"/>
              <w:right w:val="single" w:sz="4" w:space="0" w:color="auto"/>
            </w:tcBorders>
            <w:shd w:val="clear" w:color="auto" w:fill="auto"/>
            <w:noWrap/>
            <w:vAlign w:val="center"/>
          </w:tcPr>
          <w:p w14:paraId="3919A3F0" w14:textId="01A37977"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740" w:type="dxa"/>
            <w:tcBorders>
              <w:top w:val="nil"/>
              <w:left w:val="nil"/>
              <w:bottom w:val="single" w:sz="4" w:space="0" w:color="auto"/>
              <w:right w:val="single" w:sz="4" w:space="0" w:color="auto"/>
            </w:tcBorders>
            <w:shd w:val="clear" w:color="auto" w:fill="auto"/>
            <w:noWrap/>
            <w:vAlign w:val="bottom"/>
          </w:tcPr>
          <w:p w14:paraId="27B301BC" w14:textId="45F8E936" w:rsidR="008F5675" w:rsidRPr="00B65A29" w:rsidRDefault="008F5675" w:rsidP="008F5675">
            <w:pPr>
              <w:spacing w:after="0" w:line="240" w:lineRule="auto"/>
              <w:jc w:val="both"/>
              <w:rPr>
                <w:rFonts w:ascii="Arial" w:hAnsi="Arial" w:cs="Arial"/>
                <w:sz w:val="18"/>
                <w:szCs w:val="18"/>
              </w:rPr>
            </w:pPr>
            <w:r w:rsidRPr="00B65A29">
              <w:rPr>
                <w:rFonts w:ascii="Arial" w:hAnsi="Arial" w:cs="Arial"/>
                <w:sz w:val="18"/>
                <w:szCs w:val="18"/>
              </w:rPr>
              <w:t>1.   El cuerpo humano y sus partes.</w:t>
            </w:r>
          </w:p>
        </w:tc>
      </w:tr>
      <w:tr w:rsidR="008F5675" w:rsidRPr="00B65A29" w14:paraId="1233935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2</w:t>
            </w:r>
          </w:p>
        </w:tc>
        <w:tc>
          <w:tcPr>
            <w:tcW w:w="1565" w:type="dxa"/>
            <w:tcBorders>
              <w:top w:val="nil"/>
              <w:left w:val="nil"/>
              <w:bottom w:val="single" w:sz="4" w:space="0" w:color="auto"/>
              <w:right w:val="single" w:sz="4" w:space="0" w:color="auto"/>
            </w:tcBorders>
            <w:shd w:val="clear" w:color="auto" w:fill="auto"/>
            <w:noWrap/>
            <w:vAlign w:val="center"/>
          </w:tcPr>
          <w:p w14:paraId="57AC8AB4" w14:textId="77776E31"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740" w:type="dxa"/>
            <w:tcBorders>
              <w:top w:val="nil"/>
              <w:left w:val="nil"/>
              <w:bottom w:val="single" w:sz="4" w:space="0" w:color="auto"/>
              <w:right w:val="single" w:sz="4" w:space="0" w:color="auto"/>
            </w:tcBorders>
            <w:shd w:val="clear" w:color="auto" w:fill="auto"/>
            <w:noWrap/>
            <w:vAlign w:val="center"/>
          </w:tcPr>
          <w:p w14:paraId="1152026C" w14:textId="79178A51" w:rsidR="008F5675" w:rsidRPr="00B65A29" w:rsidRDefault="008F5675" w:rsidP="008F5675">
            <w:pPr>
              <w:spacing w:after="0" w:line="240" w:lineRule="auto"/>
              <w:jc w:val="both"/>
              <w:rPr>
                <w:rFonts w:ascii="Arial" w:hAnsi="Arial" w:cs="Arial"/>
                <w:sz w:val="18"/>
                <w:szCs w:val="18"/>
              </w:rPr>
            </w:pPr>
            <w:r w:rsidRPr="00B65A29">
              <w:rPr>
                <w:rFonts w:ascii="Arial" w:hAnsi="Arial" w:cs="Arial"/>
                <w:sz w:val="18"/>
                <w:szCs w:val="18"/>
              </w:rPr>
              <w:t>2. Órganos de los sentidos.</w:t>
            </w:r>
          </w:p>
        </w:tc>
      </w:tr>
      <w:tr w:rsidR="008F5675" w:rsidRPr="00B65A29" w14:paraId="05BB502A"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3</w:t>
            </w:r>
          </w:p>
        </w:tc>
        <w:tc>
          <w:tcPr>
            <w:tcW w:w="1565" w:type="dxa"/>
            <w:tcBorders>
              <w:top w:val="nil"/>
              <w:left w:val="nil"/>
              <w:bottom w:val="single" w:sz="4" w:space="0" w:color="auto"/>
              <w:right w:val="single" w:sz="4" w:space="0" w:color="auto"/>
            </w:tcBorders>
            <w:shd w:val="clear" w:color="auto" w:fill="auto"/>
            <w:noWrap/>
            <w:vAlign w:val="center"/>
          </w:tcPr>
          <w:p w14:paraId="5C754170" w14:textId="3BCB5533"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740" w:type="dxa"/>
            <w:tcBorders>
              <w:top w:val="nil"/>
              <w:left w:val="nil"/>
              <w:bottom w:val="single" w:sz="4" w:space="0" w:color="auto"/>
              <w:right w:val="single" w:sz="4" w:space="0" w:color="auto"/>
            </w:tcBorders>
            <w:shd w:val="clear" w:color="auto" w:fill="auto"/>
            <w:noWrap/>
            <w:vAlign w:val="center"/>
          </w:tcPr>
          <w:p w14:paraId="195C51D0" w14:textId="17222D21"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3.  Los músculos y su función.</w:t>
            </w:r>
          </w:p>
        </w:tc>
      </w:tr>
      <w:tr w:rsidR="008F5675" w:rsidRPr="00B65A29" w14:paraId="0CA3AE2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4</w:t>
            </w:r>
          </w:p>
        </w:tc>
        <w:tc>
          <w:tcPr>
            <w:tcW w:w="1565" w:type="dxa"/>
            <w:tcBorders>
              <w:top w:val="nil"/>
              <w:left w:val="nil"/>
              <w:bottom w:val="single" w:sz="4" w:space="0" w:color="auto"/>
              <w:right w:val="single" w:sz="4" w:space="0" w:color="auto"/>
            </w:tcBorders>
            <w:shd w:val="clear" w:color="auto" w:fill="auto"/>
            <w:noWrap/>
            <w:vAlign w:val="center"/>
          </w:tcPr>
          <w:p w14:paraId="3B9D62B6" w14:textId="02904D3D"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740" w:type="dxa"/>
            <w:tcBorders>
              <w:top w:val="nil"/>
              <w:left w:val="nil"/>
              <w:bottom w:val="single" w:sz="4" w:space="0" w:color="auto"/>
              <w:right w:val="single" w:sz="4" w:space="0" w:color="auto"/>
            </w:tcBorders>
            <w:shd w:val="clear" w:color="auto" w:fill="auto"/>
            <w:noWrap/>
            <w:vAlign w:val="center"/>
          </w:tcPr>
          <w:p w14:paraId="1FE0C2F3" w14:textId="79AA04EA"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4. Los huesos, función y tipos de huesos.</w:t>
            </w:r>
          </w:p>
        </w:tc>
      </w:tr>
      <w:tr w:rsidR="008F5675" w:rsidRPr="00B65A29" w14:paraId="726D6597"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II</w:t>
            </w:r>
          </w:p>
        </w:tc>
        <w:tc>
          <w:tcPr>
            <w:tcW w:w="9305" w:type="dxa"/>
            <w:gridSpan w:val="2"/>
            <w:tcBorders>
              <w:top w:val="nil"/>
              <w:left w:val="nil"/>
              <w:bottom w:val="single" w:sz="4" w:space="0" w:color="auto"/>
              <w:right w:val="single" w:sz="4" w:space="0" w:color="auto"/>
            </w:tcBorders>
            <w:shd w:val="clear" w:color="auto" w:fill="auto"/>
            <w:noWrap/>
            <w:vAlign w:val="center"/>
          </w:tcPr>
          <w:p w14:paraId="5E22A6FF" w14:textId="65F85EC9" w:rsidR="008F5675" w:rsidRPr="00D36641" w:rsidRDefault="008F5675" w:rsidP="008F5675">
            <w:pPr>
              <w:spacing w:after="0" w:line="240" w:lineRule="auto"/>
              <w:rPr>
                <w:rFonts w:ascii="Arial" w:eastAsia="Times New Roman" w:hAnsi="Arial" w:cs="Arial"/>
                <w:sz w:val="18"/>
                <w:szCs w:val="18"/>
                <w:lang w:eastAsia="es-CO"/>
              </w:rPr>
            </w:pPr>
            <w:r w:rsidRPr="004B3D3D">
              <w:rPr>
                <w:rFonts w:ascii="Arial" w:eastAsia="Times New Roman" w:hAnsi="Arial" w:cs="Arial"/>
                <w:sz w:val="18"/>
                <w:szCs w:val="18"/>
                <w:lang w:eastAsia="es-CO"/>
              </w:rPr>
              <w:t xml:space="preserve">Comprende </w:t>
            </w:r>
            <w:r>
              <w:rPr>
                <w:rFonts w:ascii="Arial" w:eastAsia="Times New Roman" w:hAnsi="Arial" w:cs="Arial"/>
                <w:color w:val="FF0000"/>
                <w:sz w:val="18"/>
                <w:szCs w:val="18"/>
                <w:lang w:eastAsia="es-CO"/>
              </w:rPr>
              <w:t xml:space="preserve">cual es </w:t>
            </w:r>
            <w:r w:rsidRPr="004B3D3D">
              <w:rPr>
                <w:rFonts w:ascii="Arial" w:eastAsia="Times New Roman" w:hAnsi="Arial" w:cs="Arial"/>
                <w:sz w:val="18"/>
                <w:szCs w:val="18"/>
                <w:lang w:eastAsia="es-CO"/>
              </w:rPr>
              <w:t xml:space="preserve">la importancia de los alimentos y los procesos de digestión </w:t>
            </w:r>
            <w:r>
              <w:rPr>
                <w:rFonts w:ascii="Arial" w:eastAsia="Times New Roman" w:hAnsi="Arial" w:cs="Arial"/>
                <w:sz w:val="18"/>
                <w:szCs w:val="18"/>
                <w:lang w:eastAsia="es-CO"/>
              </w:rPr>
              <w:t>y respiración en el ser humano.</w:t>
            </w:r>
          </w:p>
        </w:tc>
      </w:tr>
      <w:tr w:rsidR="008F5675" w:rsidRPr="00B65A29" w14:paraId="363A04D6"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 POR TEMA</w:t>
            </w:r>
          </w:p>
        </w:tc>
        <w:tc>
          <w:tcPr>
            <w:tcW w:w="9305" w:type="dxa"/>
            <w:gridSpan w:val="2"/>
            <w:tcBorders>
              <w:top w:val="nil"/>
              <w:left w:val="nil"/>
              <w:bottom w:val="single" w:sz="4" w:space="0" w:color="auto"/>
              <w:right w:val="single" w:sz="4" w:space="0" w:color="auto"/>
            </w:tcBorders>
            <w:shd w:val="clear" w:color="auto" w:fill="auto"/>
            <w:noWrap/>
            <w:vAlign w:val="center"/>
          </w:tcPr>
          <w:p w14:paraId="44DC47B8"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51B84026"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2481D7A2"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243A35EC"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683370EE"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18803E45"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0AE18E73"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0A2279CB"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67A71412"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0FB9E0A4"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68EBAED8"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349F884F"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673D117E"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2CD503F6"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 o conceptual.</w:t>
            </w:r>
          </w:p>
          <w:p w14:paraId="324FB0AF" w14:textId="77777777" w:rsidR="008F5675" w:rsidRPr="00B65A29" w:rsidRDefault="008F5675" w:rsidP="008F5675">
            <w:pPr>
              <w:spacing w:after="0" w:line="240" w:lineRule="auto"/>
              <w:rPr>
                <w:rFonts w:ascii="Arial" w:eastAsia="Times New Roman" w:hAnsi="Arial" w:cs="Arial"/>
                <w:b/>
                <w:bCs/>
                <w:sz w:val="18"/>
                <w:szCs w:val="18"/>
                <w:lang w:eastAsia="es-CO"/>
              </w:rPr>
            </w:pPr>
          </w:p>
        </w:tc>
      </w:tr>
      <w:tr w:rsidR="008F5675" w:rsidRPr="00B65A29" w14:paraId="704FDEA6"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RECURSO LECTOR</w:t>
            </w:r>
          </w:p>
          <w:p w14:paraId="622AC5B0" w14:textId="77777777" w:rsidR="008F5675" w:rsidRPr="00B65A29" w:rsidRDefault="008F5675" w:rsidP="008F5675">
            <w:pPr>
              <w:spacing w:after="0" w:line="240" w:lineRule="auto"/>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1DEEE18F" w14:textId="75093ABB" w:rsidR="008F5675" w:rsidRPr="00B65A29" w:rsidRDefault="008F5675" w:rsidP="008F5675">
            <w:pPr>
              <w:spacing w:after="0" w:line="240" w:lineRule="auto"/>
              <w:rPr>
                <w:rFonts w:ascii="Arial" w:eastAsia="Times New Roman" w:hAnsi="Arial" w:cs="Arial"/>
                <w:b/>
                <w:bCs/>
                <w:sz w:val="18"/>
                <w:szCs w:val="18"/>
                <w:lang w:eastAsia="es-CO"/>
              </w:rPr>
            </w:pPr>
            <w:r w:rsidRPr="001928AB">
              <w:rPr>
                <w:rFonts w:ascii="Arial" w:eastAsia="Times New Roman" w:hAnsi="Arial" w:cs="Arial"/>
                <w:b/>
                <w:bCs/>
                <w:sz w:val="18"/>
                <w:szCs w:val="18"/>
                <w:lang w:eastAsia="es-CO"/>
              </w:rPr>
              <w:t>http://recursosbiblio.url.edu.gt/publicjlg/biblio_sin_paredes/fac_hum/psico_salud/cap/02.pdf</w:t>
            </w:r>
          </w:p>
        </w:tc>
      </w:tr>
      <w:tr w:rsidR="008F5675" w:rsidRPr="00B65A29" w14:paraId="6CD7DC3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379B185A"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5402071E" w14:textId="77777777"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8F5675" w:rsidRPr="00B65A29" w14:paraId="2D0EF9E2"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5</w:t>
            </w:r>
          </w:p>
        </w:tc>
        <w:tc>
          <w:tcPr>
            <w:tcW w:w="1565" w:type="dxa"/>
            <w:tcBorders>
              <w:top w:val="nil"/>
              <w:left w:val="nil"/>
              <w:bottom w:val="single" w:sz="4" w:space="0" w:color="auto"/>
              <w:right w:val="single" w:sz="4" w:space="0" w:color="auto"/>
            </w:tcBorders>
            <w:shd w:val="clear" w:color="auto" w:fill="auto"/>
            <w:noWrap/>
            <w:vAlign w:val="center"/>
          </w:tcPr>
          <w:p w14:paraId="35FA885A" w14:textId="4D2556D2"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740" w:type="dxa"/>
            <w:tcBorders>
              <w:top w:val="nil"/>
              <w:left w:val="nil"/>
              <w:bottom w:val="single" w:sz="4" w:space="0" w:color="auto"/>
              <w:right w:val="single" w:sz="4" w:space="0" w:color="auto"/>
            </w:tcBorders>
            <w:shd w:val="clear" w:color="auto" w:fill="auto"/>
            <w:noWrap/>
            <w:vAlign w:val="center"/>
          </w:tcPr>
          <w:p w14:paraId="674DC1C1" w14:textId="238A2C44"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 xml:space="preserve">5. La digestión, función y sus órganos.  </w:t>
            </w:r>
          </w:p>
        </w:tc>
      </w:tr>
      <w:tr w:rsidR="008F5675" w:rsidRPr="00B65A29" w14:paraId="0B8D32D1"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6</w:t>
            </w:r>
          </w:p>
        </w:tc>
        <w:tc>
          <w:tcPr>
            <w:tcW w:w="1565" w:type="dxa"/>
            <w:tcBorders>
              <w:top w:val="nil"/>
              <w:left w:val="nil"/>
              <w:bottom w:val="single" w:sz="4" w:space="0" w:color="auto"/>
              <w:right w:val="single" w:sz="4" w:space="0" w:color="auto"/>
            </w:tcBorders>
            <w:shd w:val="clear" w:color="auto" w:fill="auto"/>
            <w:noWrap/>
            <w:vAlign w:val="center"/>
          </w:tcPr>
          <w:p w14:paraId="1C4974FF" w14:textId="2C809932"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740" w:type="dxa"/>
            <w:tcBorders>
              <w:top w:val="nil"/>
              <w:left w:val="nil"/>
              <w:bottom w:val="single" w:sz="4" w:space="0" w:color="auto"/>
              <w:right w:val="single" w:sz="4" w:space="0" w:color="auto"/>
            </w:tcBorders>
            <w:shd w:val="clear" w:color="auto" w:fill="auto"/>
            <w:noWrap/>
            <w:vAlign w:val="center"/>
          </w:tcPr>
          <w:p w14:paraId="491A2869" w14:textId="06D0E221" w:rsidR="008F5675" w:rsidRPr="00B65A29" w:rsidRDefault="008F5675" w:rsidP="008F5675">
            <w:pPr>
              <w:spacing w:after="0" w:line="240" w:lineRule="auto"/>
              <w:jc w:val="both"/>
              <w:rPr>
                <w:rFonts w:ascii="Arial" w:hAnsi="Arial" w:cs="Arial"/>
                <w:sz w:val="18"/>
                <w:szCs w:val="18"/>
              </w:rPr>
            </w:pPr>
            <w:r w:rsidRPr="00B65A29">
              <w:rPr>
                <w:rFonts w:ascii="Arial" w:hAnsi="Arial" w:cs="Arial"/>
                <w:sz w:val="18"/>
                <w:szCs w:val="18"/>
              </w:rPr>
              <w:t xml:space="preserve">6. Los alimentos y su clasificación. </w:t>
            </w:r>
          </w:p>
        </w:tc>
      </w:tr>
      <w:tr w:rsidR="008F5675" w:rsidRPr="00B65A29" w14:paraId="65C40E03"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7</w:t>
            </w:r>
          </w:p>
        </w:tc>
        <w:tc>
          <w:tcPr>
            <w:tcW w:w="1565" w:type="dxa"/>
            <w:tcBorders>
              <w:top w:val="nil"/>
              <w:left w:val="nil"/>
              <w:bottom w:val="single" w:sz="4" w:space="0" w:color="auto"/>
              <w:right w:val="single" w:sz="4" w:space="0" w:color="auto"/>
            </w:tcBorders>
            <w:shd w:val="clear" w:color="auto" w:fill="auto"/>
            <w:noWrap/>
            <w:vAlign w:val="center"/>
          </w:tcPr>
          <w:p w14:paraId="223F2157" w14:textId="5C81E403"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740" w:type="dxa"/>
            <w:tcBorders>
              <w:top w:val="nil"/>
              <w:left w:val="nil"/>
              <w:bottom w:val="single" w:sz="4" w:space="0" w:color="auto"/>
              <w:right w:val="single" w:sz="4" w:space="0" w:color="auto"/>
            </w:tcBorders>
            <w:shd w:val="clear" w:color="auto" w:fill="auto"/>
            <w:noWrap/>
            <w:vAlign w:val="center"/>
          </w:tcPr>
          <w:p w14:paraId="6AEEC9E4" w14:textId="167FD306"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 xml:space="preserve">7. La respiración, función, y sus órganos. </w:t>
            </w:r>
          </w:p>
        </w:tc>
      </w:tr>
      <w:tr w:rsidR="008F5675" w:rsidRPr="00B65A29" w14:paraId="2BE11BE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8</w:t>
            </w:r>
          </w:p>
        </w:tc>
        <w:tc>
          <w:tcPr>
            <w:tcW w:w="1565" w:type="dxa"/>
            <w:tcBorders>
              <w:top w:val="nil"/>
              <w:left w:val="nil"/>
              <w:bottom w:val="single" w:sz="4" w:space="0" w:color="auto"/>
              <w:right w:val="single" w:sz="4" w:space="0" w:color="auto"/>
            </w:tcBorders>
            <w:shd w:val="clear" w:color="auto" w:fill="auto"/>
            <w:noWrap/>
            <w:vAlign w:val="center"/>
          </w:tcPr>
          <w:p w14:paraId="016F40AB" w14:textId="7E15208D"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740" w:type="dxa"/>
            <w:tcBorders>
              <w:top w:val="nil"/>
              <w:left w:val="nil"/>
              <w:bottom w:val="single" w:sz="4" w:space="0" w:color="auto"/>
              <w:right w:val="single" w:sz="4" w:space="0" w:color="auto"/>
            </w:tcBorders>
            <w:shd w:val="clear" w:color="auto" w:fill="auto"/>
            <w:noWrap/>
            <w:vAlign w:val="center"/>
          </w:tcPr>
          <w:p w14:paraId="24109998" w14:textId="40CF4826"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8. Higiene y salud.</w:t>
            </w:r>
          </w:p>
        </w:tc>
      </w:tr>
      <w:tr w:rsidR="008F5675" w:rsidRPr="00B65A29" w14:paraId="57B23CD4"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8F5675" w:rsidRPr="00B65A29" w:rsidRDefault="008F5675" w:rsidP="008F5675">
            <w:pPr>
              <w:spacing w:after="0" w:line="240" w:lineRule="auto"/>
              <w:rPr>
                <w:rFonts w:ascii="Arial" w:eastAsia="Times New Roman" w:hAnsi="Arial" w:cs="Arial"/>
                <w:b/>
                <w:bCs/>
                <w:i/>
                <w:iCs/>
                <w:sz w:val="18"/>
                <w:szCs w:val="18"/>
                <w:lang w:eastAsia="es-CO"/>
              </w:rPr>
            </w:pPr>
          </w:p>
          <w:p w14:paraId="2A94C24F" w14:textId="3446D41A" w:rsidR="008F5675" w:rsidRPr="00B65A29" w:rsidRDefault="008F5675" w:rsidP="008F5675">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B65A29">
              <w:rPr>
                <w:rFonts w:ascii="Arial" w:eastAsia="Times New Roman" w:hAnsi="Arial" w:cs="Arial"/>
                <w:b/>
                <w:bCs/>
                <w:i/>
                <w:iCs/>
                <w:sz w:val="18"/>
                <w:szCs w:val="18"/>
                <w:lang w:eastAsia="es-CO"/>
              </w:rPr>
              <w:t>valuaciones</w:t>
            </w:r>
          </w:p>
        </w:tc>
        <w:tc>
          <w:tcPr>
            <w:tcW w:w="1565" w:type="dxa"/>
            <w:tcBorders>
              <w:top w:val="nil"/>
              <w:left w:val="nil"/>
              <w:bottom w:val="single" w:sz="4" w:space="0" w:color="auto"/>
              <w:right w:val="single" w:sz="4" w:space="0" w:color="auto"/>
            </w:tcBorders>
            <w:shd w:val="clear" w:color="auto" w:fill="auto"/>
            <w:noWrap/>
            <w:vAlign w:val="center"/>
          </w:tcPr>
          <w:p w14:paraId="27EF1E7A" w14:textId="0B8EBCC8" w:rsidR="008F5675" w:rsidRPr="00B65A29" w:rsidRDefault="008F5675" w:rsidP="008F5675">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740" w:type="dxa"/>
            <w:tcBorders>
              <w:top w:val="nil"/>
              <w:left w:val="nil"/>
              <w:bottom w:val="single" w:sz="4" w:space="0" w:color="auto"/>
              <w:right w:val="single" w:sz="4" w:space="0" w:color="auto"/>
            </w:tcBorders>
            <w:shd w:val="clear" w:color="auto" w:fill="auto"/>
            <w:noWrap/>
            <w:vAlign w:val="center"/>
          </w:tcPr>
          <w:p w14:paraId="1B70F6A1" w14:textId="2012572C" w:rsidR="008F5675" w:rsidRPr="00B65A29" w:rsidRDefault="008F5675" w:rsidP="008F5675">
            <w:pPr>
              <w:spacing w:after="0" w:line="240" w:lineRule="auto"/>
              <w:rPr>
                <w:rFonts w:ascii="Arial" w:hAnsi="Arial" w:cs="Arial"/>
                <w:sz w:val="18"/>
                <w:szCs w:val="18"/>
              </w:rPr>
            </w:pPr>
            <w:r w:rsidRPr="00B65A29">
              <w:rPr>
                <w:rFonts w:ascii="Arial" w:hAnsi="Arial" w:cs="Arial"/>
                <w:sz w:val="18"/>
                <w:szCs w:val="18"/>
              </w:rPr>
              <w:t>Proceso evaluativo general</w:t>
            </w:r>
          </w:p>
        </w:tc>
      </w:tr>
      <w:tr w:rsidR="008F5675" w:rsidRPr="00B65A29" w14:paraId="065B2963" w14:textId="77777777" w:rsidTr="00136150">
        <w:trPr>
          <w:trHeight w:val="257"/>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8F5675" w:rsidRPr="00B65A29" w:rsidRDefault="008F5675" w:rsidP="008F5675">
            <w:pPr>
              <w:spacing w:after="0" w:line="240" w:lineRule="auto"/>
              <w:rPr>
                <w:rFonts w:ascii="Arial" w:eastAsia="Times New Roman" w:hAnsi="Arial" w:cs="Arial"/>
                <w:b/>
                <w:bCs/>
                <w:i/>
                <w:iCs/>
                <w:sz w:val="18"/>
                <w:szCs w:val="18"/>
                <w:lang w:eastAsia="es-CO"/>
              </w:rPr>
            </w:pPr>
          </w:p>
          <w:p w14:paraId="75F887C1" w14:textId="6AC7FEFC"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UNIDAD III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89F1846"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Arial" w:eastAsia="Times New Roman" w:hAnsi="Arial" w:cs="Arial"/>
                <w:b/>
                <w:bCs/>
                <w:i/>
                <w:iCs/>
                <w:sz w:val="18"/>
                <w:szCs w:val="18"/>
                <w:lang w:eastAsia="es-CO"/>
              </w:rPr>
              <w:t>Conociendo materia y energía, comprendo mejor mi mundo.</w:t>
            </w:r>
          </w:p>
        </w:tc>
      </w:tr>
      <w:tr w:rsidR="008F5675" w:rsidRPr="00B65A29" w14:paraId="5A35D01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0F44FD8" w:rsidR="008F5675" w:rsidRPr="00D36641" w:rsidRDefault="008F5675" w:rsidP="008F5675">
            <w:pPr>
              <w:spacing w:after="0" w:line="240" w:lineRule="auto"/>
              <w:rPr>
                <w:rFonts w:ascii="Arial" w:eastAsia="Times New Roman" w:hAnsi="Arial" w:cs="Arial"/>
                <w:sz w:val="18"/>
                <w:szCs w:val="18"/>
                <w:lang w:eastAsia="es-CO"/>
              </w:rPr>
            </w:pPr>
            <w:r w:rsidRPr="004B3D3D">
              <w:rPr>
                <w:rFonts w:ascii="Arial" w:eastAsia="Times New Roman" w:hAnsi="Arial" w:cs="Arial"/>
                <w:sz w:val="18"/>
                <w:szCs w:val="18"/>
                <w:lang w:eastAsia="es-CO"/>
              </w:rPr>
              <w:t>Comprende qué es</w:t>
            </w:r>
            <w:r>
              <w:rPr>
                <w:rFonts w:ascii="Arial" w:eastAsia="Times New Roman" w:hAnsi="Arial" w:cs="Arial"/>
                <w:sz w:val="18"/>
                <w:szCs w:val="18"/>
                <w:lang w:eastAsia="es-CO"/>
              </w:rPr>
              <w:t xml:space="preserve"> </w:t>
            </w:r>
            <w:r>
              <w:rPr>
                <w:rFonts w:ascii="Arial" w:eastAsia="Times New Roman" w:hAnsi="Arial" w:cs="Arial"/>
                <w:color w:val="FF0000"/>
                <w:sz w:val="18"/>
                <w:szCs w:val="18"/>
                <w:lang w:eastAsia="es-CO"/>
              </w:rPr>
              <w:t>la</w:t>
            </w:r>
            <w:r w:rsidRPr="004B3D3D">
              <w:rPr>
                <w:rFonts w:ascii="Arial" w:eastAsia="Times New Roman" w:hAnsi="Arial" w:cs="Arial"/>
                <w:sz w:val="18"/>
                <w:szCs w:val="18"/>
                <w:lang w:eastAsia="es-CO"/>
              </w:rPr>
              <w:t xml:space="preserve"> materia, los estados y cambios que presenta</w:t>
            </w:r>
            <w:r>
              <w:rPr>
                <w:rFonts w:ascii="Arial" w:eastAsia="Times New Roman" w:hAnsi="Arial" w:cs="Arial"/>
                <w:sz w:val="18"/>
                <w:szCs w:val="18"/>
                <w:lang w:eastAsia="es-CO"/>
              </w:rPr>
              <w:t xml:space="preserve"> </w:t>
            </w:r>
            <w:r>
              <w:rPr>
                <w:rFonts w:ascii="Arial" w:eastAsia="Times New Roman" w:hAnsi="Arial" w:cs="Arial"/>
                <w:color w:val="FF0000"/>
                <w:sz w:val="18"/>
                <w:szCs w:val="18"/>
                <w:lang w:eastAsia="es-CO"/>
              </w:rPr>
              <w:t>en ella</w:t>
            </w:r>
            <w:r>
              <w:rPr>
                <w:rFonts w:ascii="Arial" w:eastAsia="Times New Roman" w:hAnsi="Arial" w:cs="Arial"/>
                <w:sz w:val="18"/>
                <w:szCs w:val="18"/>
                <w:lang w:eastAsia="es-CO"/>
              </w:rPr>
              <w:t>.</w:t>
            </w:r>
          </w:p>
        </w:tc>
      </w:tr>
      <w:tr w:rsidR="008F5675" w:rsidRPr="00B65A29" w14:paraId="01A4255F"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 POR TEMA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0305D182"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1143133D"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5545C8AD"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71308A8F"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6E40777F"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3A35448A"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28933049"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31B0254E"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4D93F16F"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3FA20FD5"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4746366B"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6BA2911E"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56A61B77"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3D788FE7" w14:textId="77777777" w:rsidR="008F5675" w:rsidRPr="00A10BFE" w:rsidRDefault="008F5675" w:rsidP="008F5675">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 o conceptual.</w:t>
            </w:r>
          </w:p>
          <w:p w14:paraId="56E3F112" w14:textId="77777777" w:rsidR="008F5675" w:rsidRPr="00B65A29" w:rsidRDefault="008F5675" w:rsidP="008F5675">
            <w:pPr>
              <w:spacing w:after="0" w:line="240" w:lineRule="auto"/>
              <w:rPr>
                <w:rFonts w:ascii="Arial" w:eastAsia="Times New Roman" w:hAnsi="Arial" w:cs="Arial"/>
                <w:b/>
                <w:bCs/>
                <w:sz w:val="18"/>
                <w:szCs w:val="18"/>
                <w:lang w:eastAsia="es-CO"/>
              </w:rPr>
            </w:pPr>
          </w:p>
        </w:tc>
      </w:tr>
      <w:tr w:rsidR="008F5675" w:rsidRPr="00B65A29" w14:paraId="6329DF64"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RECURSO LECTOR</w:t>
            </w:r>
          </w:p>
          <w:p w14:paraId="7B5AFD90" w14:textId="77777777" w:rsidR="008F5675" w:rsidRPr="00B65A29" w:rsidRDefault="008F5675" w:rsidP="008F5675">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1D9A28D2" w:rsidR="008F5675" w:rsidRPr="00B65A29" w:rsidRDefault="008F5675" w:rsidP="008F5675">
            <w:pPr>
              <w:spacing w:after="0" w:line="240" w:lineRule="auto"/>
              <w:rPr>
                <w:rFonts w:ascii="Arial" w:eastAsia="Times New Roman" w:hAnsi="Arial" w:cs="Arial"/>
                <w:b/>
                <w:bCs/>
                <w:sz w:val="18"/>
                <w:szCs w:val="18"/>
                <w:lang w:eastAsia="es-CO"/>
              </w:rPr>
            </w:pPr>
            <w:r w:rsidRPr="00084E76">
              <w:rPr>
                <w:rFonts w:ascii="Arial" w:eastAsia="Times New Roman" w:hAnsi="Arial" w:cs="Arial"/>
                <w:b/>
                <w:bCs/>
                <w:sz w:val="18"/>
                <w:szCs w:val="18"/>
                <w:lang w:eastAsia="es-CO"/>
              </w:rPr>
              <w:t>https://www.gob.mx/cms/uploads/attachment/file/139824/UAA_ECMN_07-2016-3.pdf</w:t>
            </w:r>
          </w:p>
        </w:tc>
      </w:tr>
      <w:tr w:rsidR="008F5675" w:rsidRPr="00B65A29" w14:paraId="32FA75DB"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463EBF54" w14:textId="77777777" w:rsidR="008F5675" w:rsidRPr="00B65A29" w:rsidRDefault="008F5675" w:rsidP="008F5675">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703EC437" w14:textId="77777777" w:rsidR="008F5675" w:rsidRPr="00B65A29" w:rsidRDefault="008F5675" w:rsidP="008F5675">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136150" w:rsidRPr="00B65A29" w14:paraId="0CE5A93A"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1</w:t>
            </w:r>
          </w:p>
        </w:tc>
        <w:tc>
          <w:tcPr>
            <w:tcW w:w="1565" w:type="dxa"/>
            <w:tcBorders>
              <w:top w:val="nil"/>
              <w:left w:val="nil"/>
              <w:bottom w:val="single" w:sz="4" w:space="0" w:color="auto"/>
              <w:right w:val="single" w:sz="4" w:space="0" w:color="auto"/>
            </w:tcBorders>
            <w:shd w:val="clear" w:color="auto" w:fill="auto"/>
            <w:noWrap/>
            <w:vAlign w:val="center"/>
          </w:tcPr>
          <w:p w14:paraId="7A502B6A" w14:textId="30B63BD8"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740" w:type="dxa"/>
            <w:tcBorders>
              <w:top w:val="nil"/>
              <w:left w:val="nil"/>
              <w:bottom w:val="single" w:sz="4" w:space="0" w:color="auto"/>
              <w:right w:val="single" w:sz="4" w:space="0" w:color="auto"/>
            </w:tcBorders>
            <w:shd w:val="clear" w:color="auto" w:fill="auto"/>
            <w:noWrap/>
            <w:vAlign w:val="bottom"/>
          </w:tcPr>
          <w:p w14:paraId="709E8873" w14:textId="23E5C0C5" w:rsidR="00136150" w:rsidRPr="00B65A29" w:rsidRDefault="00136150" w:rsidP="00136150">
            <w:pPr>
              <w:spacing w:after="0" w:line="240" w:lineRule="auto"/>
              <w:rPr>
                <w:rFonts w:ascii="Arial" w:hAnsi="Arial" w:cs="Arial"/>
                <w:sz w:val="18"/>
                <w:szCs w:val="18"/>
              </w:rPr>
            </w:pPr>
          </w:p>
        </w:tc>
      </w:tr>
      <w:tr w:rsidR="00136150" w:rsidRPr="00B65A29" w14:paraId="64F05FA5"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2</w:t>
            </w:r>
          </w:p>
        </w:tc>
        <w:tc>
          <w:tcPr>
            <w:tcW w:w="1565" w:type="dxa"/>
            <w:tcBorders>
              <w:top w:val="nil"/>
              <w:left w:val="nil"/>
              <w:bottom w:val="single" w:sz="4" w:space="0" w:color="auto"/>
              <w:right w:val="single" w:sz="4" w:space="0" w:color="auto"/>
            </w:tcBorders>
            <w:shd w:val="clear" w:color="auto" w:fill="auto"/>
            <w:noWrap/>
            <w:vAlign w:val="center"/>
          </w:tcPr>
          <w:p w14:paraId="66BB702A" w14:textId="5A22A2D0"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740" w:type="dxa"/>
            <w:tcBorders>
              <w:top w:val="nil"/>
              <w:left w:val="nil"/>
              <w:bottom w:val="single" w:sz="4" w:space="0" w:color="auto"/>
              <w:right w:val="single" w:sz="4" w:space="0" w:color="auto"/>
            </w:tcBorders>
            <w:shd w:val="clear" w:color="auto" w:fill="auto"/>
            <w:noWrap/>
            <w:vAlign w:val="center"/>
          </w:tcPr>
          <w:p w14:paraId="3FCADF96" w14:textId="4FAAE261" w:rsidR="00136150" w:rsidRPr="00B65A29" w:rsidRDefault="00136150" w:rsidP="00136150">
            <w:pPr>
              <w:spacing w:after="0" w:line="240" w:lineRule="auto"/>
              <w:rPr>
                <w:rFonts w:ascii="Arial" w:hAnsi="Arial" w:cs="Arial"/>
                <w:sz w:val="18"/>
                <w:szCs w:val="18"/>
              </w:rPr>
            </w:pPr>
          </w:p>
        </w:tc>
      </w:tr>
      <w:tr w:rsidR="00136150" w:rsidRPr="00B65A29" w14:paraId="288C300D"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3</w:t>
            </w:r>
          </w:p>
        </w:tc>
        <w:tc>
          <w:tcPr>
            <w:tcW w:w="1565" w:type="dxa"/>
            <w:tcBorders>
              <w:top w:val="nil"/>
              <w:left w:val="nil"/>
              <w:bottom w:val="single" w:sz="4" w:space="0" w:color="auto"/>
              <w:right w:val="single" w:sz="4" w:space="0" w:color="auto"/>
            </w:tcBorders>
            <w:shd w:val="clear" w:color="auto" w:fill="auto"/>
            <w:noWrap/>
            <w:vAlign w:val="center"/>
          </w:tcPr>
          <w:p w14:paraId="28F5C97A" w14:textId="7DCCDB21"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740" w:type="dxa"/>
            <w:tcBorders>
              <w:top w:val="nil"/>
              <w:left w:val="nil"/>
              <w:bottom w:val="single" w:sz="4" w:space="0" w:color="auto"/>
              <w:right w:val="single" w:sz="4" w:space="0" w:color="auto"/>
            </w:tcBorders>
            <w:shd w:val="clear" w:color="auto" w:fill="auto"/>
            <w:noWrap/>
            <w:vAlign w:val="center"/>
          </w:tcPr>
          <w:p w14:paraId="783F1EC4" w14:textId="57EE231E" w:rsidR="00136150" w:rsidRPr="00B65A29" w:rsidRDefault="00136150" w:rsidP="00136150">
            <w:pPr>
              <w:spacing w:after="0" w:line="240" w:lineRule="auto"/>
              <w:rPr>
                <w:rFonts w:ascii="Arial" w:hAnsi="Arial" w:cs="Arial"/>
                <w:sz w:val="18"/>
                <w:szCs w:val="18"/>
              </w:rPr>
            </w:pPr>
          </w:p>
        </w:tc>
      </w:tr>
      <w:tr w:rsidR="00136150" w:rsidRPr="00B65A29" w14:paraId="714EACD8"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4</w:t>
            </w:r>
          </w:p>
        </w:tc>
        <w:tc>
          <w:tcPr>
            <w:tcW w:w="1565" w:type="dxa"/>
            <w:tcBorders>
              <w:top w:val="nil"/>
              <w:left w:val="nil"/>
              <w:bottom w:val="single" w:sz="4" w:space="0" w:color="auto"/>
              <w:right w:val="single" w:sz="4" w:space="0" w:color="auto"/>
            </w:tcBorders>
            <w:shd w:val="clear" w:color="auto" w:fill="auto"/>
            <w:noWrap/>
            <w:vAlign w:val="center"/>
          </w:tcPr>
          <w:p w14:paraId="476EB06F" w14:textId="36FF6B76"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740" w:type="dxa"/>
            <w:tcBorders>
              <w:top w:val="nil"/>
              <w:left w:val="nil"/>
              <w:bottom w:val="single" w:sz="4" w:space="0" w:color="auto"/>
              <w:right w:val="single" w:sz="4" w:space="0" w:color="auto"/>
            </w:tcBorders>
            <w:shd w:val="clear" w:color="auto" w:fill="auto"/>
            <w:noWrap/>
            <w:vAlign w:val="center"/>
          </w:tcPr>
          <w:p w14:paraId="7C73609F" w14:textId="7DE00E97" w:rsidR="00136150" w:rsidRPr="00B65A29" w:rsidRDefault="00136150" w:rsidP="00136150">
            <w:pPr>
              <w:spacing w:after="0" w:line="240" w:lineRule="auto"/>
              <w:rPr>
                <w:rFonts w:ascii="Arial" w:hAnsi="Arial" w:cs="Arial"/>
                <w:sz w:val="18"/>
                <w:szCs w:val="18"/>
              </w:rPr>
            </w:pPr>
          </w:p>
        </w:tc>
      </w:tr>
      <w:tr w:rsidR="00136150" w:rsidRPr="00B65A29" w14:paraId="66F6FA0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lastRenderedPageBreak/>
              <w:t>LOGRO II</w:t>
            </w:r>
          </w:p>
        </w:tc>
        <w:tc>
          <w:tcPr>
            <w:tcW w:w="9305" w:type="dxa"/>
            <w:gridSpan w:val="2"/>
            <w:tcBorders>
              <w:top w:val="nil"/>
              <w:left w:val="nil"/>
              <w:bottom w:val="single" w:sz="4" w:space="0" w:color="auto"/>
              <w:right w:val="single" w:sz="4" w:space="0" w:color="auto"/>
            </w:tcBorders>
            <w:shd w:val="clear" w:color="auto" w:fill="auto"/>
            <w:noWrap/>
            <w:vAlign w:val="center"/>
          </w:tcPr>
          <w:p w14:paraId="3895D41C" w14:textId="72E9046A" w:rsidR="00136150" w:rsidRPr="00B65A29" w:rsidRDefault="00136150" w:rsidP="00136150">
            <w:pPr>
              <w:spacing w:after="0" w:line="240" w:lineRule="auto"/>
              <w:rPr>
                <w:rFonts w:ascii="Arial" w:eastAsia="Times New Roman" w:hAnsi="Arial" w:cs="Arial"/>
                <w:b/>
                <w:bCs/>
                <w:sz w:val="18"/>
                <w:szCs w:val="18"/>
                <w:lang w:eastAsia="es-CO"/>
              </w:rPr>
            </w:pPr>
            <w:r w:rsidRPr="004B3D3D">
              <w:rPr>
                <w:rFonts w:ascii="Arial" w:eastAsia="Times New Roman" w:hAnsi="Arial" w:cs="Arial"/>
                <w:sz w:val="18"/>
                <w:szCs w:val="18"/>
                <w:lang w:eastAsia="es-CO"/>
              </w:rPr>
              <w:t>Identifica las fuentes, las transformaciones de la energía y clasifica objetos en luminosos e iluminados</w:t>
            </w:r>
          </w:p>
        </w:tc>
      </w:tr>
      <w:tr w:rsidR="00136150" w:rsidRPr="00B65A29" w14:paraId="7531203D"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 POR TEMA</w:t>
            </w:r>
          </w:p>
        </w:tc>
        <w:tc>
          <w:tcPr>
            <w:tcW w:w="9305" w:type="dxa"/>
            <w:gridSpan w:val="2"/>
            <w:tcBorders>
              <w:top w:val="nil"/>
              <w:left w:val="nil"/>
              <w:bottom w:val="single" w:sz="4" w:space="0" w:color="auto"/>
              <w:right w:val="single" w:sz="4" w:space="0" w:color="auto"/>
            </w:tcBorders>
            <w:shd w:val="clear" w:color="auto" w:fill="auto"/>
            <w:noWrap/>
            <w:vAlign w:val="center"/>
          </w:tcPr>
          <w:p w14:paraId="27EFBD90"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3347FC07"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6B9C73A7"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6C0DC913"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67E7BE09"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40723AE8"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794AB5BD"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422AFD3C"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0641BE18"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23264349"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0DF01393"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4E2BAFE4"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7D078E39"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25E81D17"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 o conceptual.</w:t>
            </w:r>
          </w:p>
          <w:p w14:paraId="59643AD0" w14:textId="77777777" w:rsidR="00136150" w:rsidRPr="00B65A29" w:rsidRDefault="00136150" w:rsidP="00136150">
            <w:pPr>
              <w:spacing w:after="0" w:line="240" w:lineRule="auto"/>
              <w:rPr>
                <w:rFonts w:ascii="Arial" w:eastAsia="Times New Roman" w:hAnsi="Arial" w:cs="Arial"/>
                <w:b/>
                <w:bCs/>
                <w:sz w:val="18"/>
                <w:szCs w:val="18"/>
                <w:lang w:eastAsia="es-CO"/>
              </w:rPr>
            </w:pPr>
          </w:p>
        </w:tc>
      </w:tr>
      <w:tr w:rsidR="00136150" w:rsidRPr="00B65A29" w14:paraId="691F757F"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RECURSO LECTOR</w:t>
            </w:r>
          </w:p>
          <w:p w14:paraId="43CFED0F" w14:textId="77777777" w:rsidR="00136150" w:rsidRPr="00B65A29" w:rsidRDefault="00136150" w:rsidP="00136150">
            <w:pPr>
              <w:spacing w:after="0" w:line="240" w:lineRule="auto"/>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3E33ED32" w14:textId="264791EE" w:rsidR="00136150" w:rsidRPr="00B65A29" w:rsidRDefault="00136150" w:rsidP="00136150">
            <w:pPr>
              <w:spacing w:after="0" w:line="240" w:lineRule="auto"/>
              <w:rPr>
                <w:rFonts w:ascii="Arial" w:eastAsia="Times New Roman" w:hAnsi="Arial" w:cs="Arial"/>
                <w:b/>
                <w:bCs/>
                <w:sz w:val="18"/>
                <w:szCs w:val="18"/>
                <w:lang w:eastAsia="es-CO"/>
              </w:rPr>
            </w:pPr>
            <w:r w:rsidRPr="00084E76">
              <w:rPr>
                <w:rFonts w:ascii="Arial" w:eastAsia="Times New Roman" w:hAnsi="Arial" w:cs="Arial"/>
                <w:b/>
                <w:bCs/>
                <w:sz w:val="18"/>
                <w:szCs w:val="18"/>
                <w:lang w:eastAsia="es-CO"/>
              </w:rPr>
              <w:t>https://redes.colombiaaprende.edu.co/ntg/men/archivos/Referentes_Calidad/Modelos_Flexibles/Escuela_Nueva/Guias_para_estudiantes/CN_Grado05_02.pdf</w:t>
            </w:r>
          </w:p>
        </w:tc>
      </w:tr>
      <w:tr w:rsidR="00136150" w:rsidRPr="00B65A29" w14:paraId="4B431708"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5F482443"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6DA4183F" w14:textId="77777777" w:rsidR="00136150" w:rsidRPr="00B65A29" w:rsidRDefault="00136150" w:rsidP="00136150">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136150" w:rsidRPr="00B65A29" w14:paraId="373EFBF4"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5</w:t>
            </w:r>
          </w:p>
        </w:tc>
        <w:tc>
          <w:tcPr>
            <w:tcW w:w="1565" w:type="dxa"/>
            <w:tcBorders>
              <w:top w:val="nil"/>
              <w:left w:val="nil"/>
              <w:bottom w:val="single" w:sz="4" w:space="0" w:color="auto"/>
              <w:right w:val="single" w:sz="4" w:space="0" w:color="auto"/>
            </w:tcBorders>
            <w:shd w:val="clear" w:color="auto" w:fill="auto"/>
            <w:noWrap/>
            <w:vAlign w:val="center"/>
          </w:tcPr>
          <w:p w14:paraId="4DCADB06" w14:textId="3A5F66E1"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740" w:type="dxa"/>
            <w:tcBorders>
              <w:top w:val="nil"/>
              <w:left w:val="nil"/>
              <w:bottom w:val="single" w:sz="4" w:space="0" w:color="auto"/>
              <w:right w:val="single" w:sz="4" w:space="0" w:color="auto"/>
            </w:tcBorders>
            <w:shd w:val="clear" w:color="auto" w:fill="auto"/>
            <w:noWrap/>
            <w:vAlign w:val="center"/>
          </w:tcPr>
          <w:p w14:paraId="7A4153F6" w14:textId="75B0BDA2"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 xml:space="preserve">5. La energía y fuentes </w:t>
            </w:r>
          </w:p>
        </w:tc>
      </w:tr>
      <w:tr w:rsidR="00136150" w:rsidRPr="00B65A29" w14:paraId="269D088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6</w:t>
            </w:r>
          </w:p>
        </w:tc>
        <w:tc>
          <w:tcPr>
            <w:tcW w:w="1565" w:type="dxa"/>
            <w:tcBorders>
              <w:top w:val="nil"/>
              <w:left w:val="nil"/>
              <w:bottom w:val="single" w:sz="4" w:space="0" w:color="auto"/>
              <w:right w:val="single" w:sz="4" w:space="0" w:color="auto"/>
            </w:tcBorders>
            <w:shd w:val="clear" w:color="auto" w:fill="auto"/>
            <w:noWrap/>
            <w:vAlign w:val="center"/>
          </w:tcPr>
          <w:p w14:paraId="75FB5C14" w14:textId="78FA9682"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740" w:type="dxa"/>
            <w:tcBorders>
              <w:top w:val="nil"/>
              <w:left w:val="nil"/>
              <w:bottom w:val="single" w:sz="4" w:space="0" w:color="auto"/>
              <w:right w:val="single" w:sz="4" w:space="0" w:color="auto"/>
            </w:tcBorders>
            <w:shd w:val="clear" w:color="auto" w:fill="auto"/>
            <w:noWrap/>
            <w:vAlign w:val="center"/>
          </w:tcPr>
          <w:p w14:paraId="47085B22" w14:textId="1867F7C6"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6. Transformaciones de la energía.</w:t>
            </w:r>
          </w:p>
        </w:tc>
      </w:tr>
      <w:tr w:rsidR="00136150" w:rsidRPr="00B65A29" w14:paraId="323250BC"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7</w:t>
            </w:r>
          </w:p>
        </w:tc>
        <w:tc>
          <w:tcPr>
            <w:tcW w:w="1565" w:type="dxa"/>
            <w:tcBorders>
              <w:top w:val="nil"/>
              <w:left w:val="nil"/>
              <w:bottom w:val="single" w:sz="4" w:space="0" w:color="auto"/>
              <w:right w:val="single" w:sz="4" w:space="0" w:color="auto"/>
            </w:tcBorders>
            <w:shd w:val="clear" w:color="auto" w:fill="auto"/>
            <w:noWrap/>
            <w:vAlign w:val="center"/>
          </w:tcPr>
          <w:p w14:paraId="207F32A2" w14:textId="406CF216"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740" w:type="dxa"/>
            <w:tcBorders>
              <w:top w:val="nil"/>
              <w:left w:val="nil"/>
              <w:bottom w:val="single" w:sz="4" w:space="0" w:color="auto"/>
              <w:right w:val="single" w:sz="4" w:space="0" w:color="auto"/>
            </w:tcBorders>
            <w:shd w:val="clear" w:color="auto" w:fill="auto"/>
            <w:noWrap/>
            <w:vAlign w:val="center"/>
          </w:tcPr>
          <w:p w14:paraId="4AC63D81" w14:textId="67992D96"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7. Cuerpos luminosos e iluminados.</w:t>
            </w:r>
          </w:p>
        </w:tc>
      </w:tr>
      <w:tr w:rsidR="00136150" w:rsidRPr="00B65A29" w14:paraId="24C91756"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8</w:t>
            </w:r>
          </w:p>
        </w:tc>
        <w:tc>
          <w:tcPr>
            <w:tcW w:w="1565" w:type="dxa"/>
            <w:tcBorders>
              <w:top w:val="nil"/>
              <w:left w:val="nil"/>
              <w:bottom w:val="single" w:sz="4" w:space="0" w:color="auto"/>
              <w:right w:val="single" w:sz="4" w:space="0" w:color="auto"/>
            </w:tcBorders>
            <w:shd w:val="clear" w:color="auto" w:fill="auto"/>
            <w:noWrap/>
            <w:vAlign w:val="center"/>
          </w:tcPr>
          <w:p w14:paraId="4DD2D55F" w14:textId="2E900F62"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740" w:type="dxa"/>
            <w:tcBorders>
              <w:top w:val="nil"/>
              <w:left w:val="nil"/>
              <w:bottom w:val="single" w:sz="4" w:space="0" w:color="auto"/>
              <w:right w:val="single" w:sz="4" w:space="0" w:color="auto"/>
            </w:tcBorders>
            <w:shd w:val="clear" w:color="auto" w:fill="auto"/>
            <w:noWrap/>
            <w:vAlign w:val="bottom"/>
          </w:tcPr>
          <w:p w14:paraId="2C506F43" w14:textId="7A76B858"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 xml:space="preserve">8. Las máquinas y su utilidad. </w:t>
            </w:r>
          </w:p>
        </w:tc>
      </w:tr>
      <w:tr w:rsidR="00136150" w:rsidRPr="00B65A29" w14:paraId="0C521F9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08F43819" w14:textId="1938DEC4" w:rsidR="00136150" w:rsidRPr="00B65A29" w:rsidRDefault="00136150" w:rsidP="00136150">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B65A29">
              <w:rPr>
                <w:rFonts w:ascii="Arial" w:eastAsia="Times New Roman" w:hAnsi="Arial" w:cs="Arial"/>
                <w:b/>
                <w:bCs/>
                <w:i/>
                <w:iCs/>
                <w:sz w:val="18"/>
                <w:szCs w:val="18"/>
                <w:lang w:eastAsia="es-CO"/>
              </w:rPr>
              <w:t>valuaciones</w:t>
            </w:r>
          </w:p>
        </w:tc>
        <w:tc>
          <w:tcPr>
            <w:tcW w:w="1565" w:type="dxa"/>
            <w:tcBorders>
              <w:top w:val="nil"/>
              <w:left w:val="nil"/>
              <w:bottom w:val="single" w:sz="4" w:space="0" w:color="auto"/>
              <w:right w:val="single" w:sz="4" w:space="0" w:color="auto"/>
            </w:tcBorders>
            <w:shd w:val="clear" w:color="auto" w:fill="auto"/>
            <w:noWrap/>
            <w:vAlign w:val="center"/>
          </w:tcPr>
          <w:p w14:paraId="1C18DE1E" w14:textId="67AAF0D3"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740" w:type="dxa"/>
            <w:tcBorders>
              <w:top w:val="nil"/>
              <w:left w:val="nil"/>
              <w:bottom w:val="single" w:sz="4" w:space="0" w:color="auto"/>
              <w:right w:val="single" w:sz="4" w:space="0" w:color="auto"/>
            </w:tcBorders>
            <w:shd w:val="clear" w:color="auto" w:fill="auto"/>
            <w:noWrap/>
            <w:vAlign w:val="center"/>
          </w:tcPr>
          <w:p w14:paraId="010DDFDF" w14:textId="7AA6F3CB"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Proceso evaluativo general</w:t>
            </w:r>
          </w:p>
        </w:tc>
      </w:tr>
      <w:tr w:rsidR="00136150" w:rsidRPr="00B65A29" w14:paraId="6A701952"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UNIDAD IV</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C12FFC6" w:rsidR="00136150" w:rsidRPr="00B65A29" w:rsidRDefault="00136150" w:rsidP="00136150">
            <w:pPr>
              <w:spacing w:after="0" w:line="240" w:lineRule="auto"/>
              <w:rPr>
                <w:rFonts w:ascii="Arial" w:eastAsia="Times New Roman" w:hAnsi="Arial" w:cs="Arial"/>
                <w:b/>
                <w:bCs/>
                <w:sz w:val="18"/>
                <w:szCs w:val="18"/>
                <w:lang w:eastAsia="es-CO"/>
              </w:rPr>
            </w:pPr>
            <w:r w:rsidRPr="00B65A29">
              <w:rPr>
                <w:rFonts w:ascii="Arial" w:eastAsia="Times New Roman" w:hAnsi="Arial" w:cs="Arial"/>
                <w:b/>
                <w:bCs/>
                <w:i/>
                <w:iCs/>
                <w:sz w:val="18"/>
                <w:szCs w:val="18"/>
                <w:lang w:eastAsia="es-CO"/>
              </w:rPr>
              <w:t>El medio ambiente.</w:t>
            </w:r>
          </w:p>
        </w:tc>
      </w:tr>
      <w:tr w:rsidR="00136150" w:rsidRPr="00B65A29" w14:paraId="3DC1CA18" w14:textId="77777777" w:rsidTr="00136150">
        <w:trPr>
          <w:trHeight w:val="536"/>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6D1327C" w:rsidR="00136150" w:rsidRPr="00D36641" w:rsidRDefault="00136150" w:rsidP="00136150">
            <w:pPr>
              <w:spacing w:after="0" w:line="240" w:lineRule="auto"/>
              <w:rPr>
                <w:rFonts w:ascii="Arial" w:eastAsia="Times New Roman" w:hAnsi="Arial" w:cs="Arial"/>
                <w:sz w:val="18"/>
                <w:szCs w:val="18"/>
                <w:lang w:eastAsia="es-CO"/>
              </w:rPr>
            </w:pPr>
            <w:r w:rsidRPr="00CC1A03">
              <w:rPr>
                <w:rFonts w:ascii="Arial" w:eastAsia="Times New Roman" w:hAnsi="Arial" w:cs="Arial"/>
                <w:color w:val="FF0000"/>
                <w:sz w:val="18"/>
                <w:szCs w:val="18"/>
                <w:lang w:eastAsia="es-CO"/>
              </w:rPr>
              <w:t>Reconoce</w:t>
            </w:r>
            <w:r w:rsidRPr="004B3D3D">
              <w:rPr>
                <w:rFonts w:ascii="Arial" w:eastAsia="Times New Roman" w:hAnsi="Arial" w:cs="Arial"/>
                <w:sz w:val="18"/>
                <w:szCs w:val="18"/>
                <w:lang w:eastAsia="es-CO"/>
              </w:rPr>
              <w:t xml:space="preserve"> los tipos de climas de nuestro país, sus principales productos agrícolas y su efecto sobre los diferentes ecosistemas y</w:t>
            </w:r>
            <w:r>
              <w:rPr>
                <w:rFonts w:ascii="Arial" w:eastAsia="Times New Roman" w:hAnsi="Arial" w:cs="Arial"/>
                <w:sz w:val="18"/>
                <w:szCs w:val="18"/>
                <w:lang w:eastAsia="es-CO"/>
              </w:rPr>
              <w:t xml:space="preserve"> seres vivos que los conforman.</w:t>
            </w:r>
          </w:p>
        </w:tc>
      </w:tr>
      <w:tr w:rsidR="00136150" w:rsidRPr="00B65A29" w14:paraId="48693757"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 POR TEMA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55356B6E"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7D6744FB"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7DCE5235"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6F34B35D"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53D1D738"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343A507E"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3C2EC0C0"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68A54A75"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28265A00"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62577043"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4F7AB85E"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31FFDBEB"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3FA4A42F"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2A3B6270"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Mapa conceptual o conceptual.</w:t>
            </w:r>
          </w:p>
          <w:p w14:paraId="453CCBF4" w14:textId="77777777" w:rsidR="00136150" w:rsidRPr="00B65A29" w:rsidRDefault="00136150" w:rsidP="00136150">
            <w:pPr>
              <w:spacing w:after="0" w:line="240" w:lineRule="auto"/>
              <w:rPr>
                <w:rFonts w:ascii="Arial" w:eastAsia="Times New Roman" w:hAnsi="Arial" w:cs="Arial"/>
                <w:b/>
                <w:bCs/>
                <w:sz w:val="18"/>
                <w:szCs w:val="18"/>
                <w:lang w:eastAsia="es-CO"/>
              </w:rPr>
            </w:pPr>
          </w:p>
        </w:tc>
      </w:tr>
      <w:tr w:rsidR="00136150" w:rsidRPr="00B65A29" w14:paraId="2CB1CF3B"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RECURSO LECTOR</w:t>
            </w:r>
          </w:p>
          <w:p w14:paraId="7F1C003C" w14:textId="77777777" w:rsidR="00136150" w:rsidRPr="00B65A29" w:rsidRDefault="00136150" w:rsidP="00136150">
            <w:pPr>
              <w:spacing w:after="0" w:line="240" w:lineRule="auto"/>
              <w:rPr>
                <w:rFonts w:ascii="Arial" w:eastAsia="Times New Roman" w:hAnsi="Arial" w:cs="Arial"/>
                <w:b/>
                <w:bCs/>
                <w:i/>
                <w:iCs/>
                <w:sz w:val="18"/>
                <w:szCs w:val="18"/>
                <w:lang w:eastAsia="es-CO"/>
              </w:rPr>
            </w:pP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677BCF13" w:rsidR="00136150" w:rsidRPr="00B65A29" w:rsidRDefault="00136150" w:rsidP="00136150">
            <w:pPr>
              <w:spacing w:after="0" w:line="240" w:lineRule="auto"/>
              <w:rPr>
                <w:rFonts w:ascii="Arial" w:eastAsia="Times New Roman" w:hAnsi="Arial" w:cs="Arial"/>
                <w:b/>
                <w:bCs/>
                <w:sz w:val="18"/>
                <w:szCs w:val="18"/>
                <w:lang w:eastAsia="es-CO"/>
              </w:rPr>
            </w:pPr>
            <w:r w:rsidRPr="00514475">
              <w:rPr>
                <w:rFonts w:ascii="Arial" w:eastAsia="Times New Roman" w:hAnsi="Arial" w:cs="Arial"/>
                <w:b/>
                <w:bCs/>
                <w:sz w:val="18"/>
                <w:szCs w:val="18"/>
                <w:lang w:eastAsia="es-CO"/>
              </w:rPr>
              <w:t>https://redes.colombiaaprende.edu.co/ntg/men/archivos/Referentes_Calidad/Modelos_Flexibles/Escuela_Nueva/Guias_para_estudiantes/CN_Grado05_02.pdf</w:t>
            </w:r>
          </w:p>
        </w:tc>
      </w:tr>
      <w:tr w:rsidR="00136150" w:rsidRPr="00B65A29" w14:paraId="039CD31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25E9C847"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14B52017"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TEMA</w:t>
            </w:r>
          </w:p>
        </w:tc>
      </w:tr>
      <w:tr w:rsidR="00136150" w:rsidRPr="00B65A29" w14:paraId="593F6CFA"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1</w:t>
            </w:r>
          </w:p>
        </w:tc>
        <w:tc>
          <w:tcPr>
            <w:tcW w:w="1565" w:type="dxa"/>
            <w:tcBorders>
              <w:top w:val="nil"/>
              <w:left w:val="nil"/>
              <w:bottom w:val="single" w:sz="4" w:space="0" w:color="auto"/>
              <w:right w:val="single" w:sz="4" w:space="0" w:color="auto"/>
            </w:tcBorders>
            <w:shd w:val="clear" w:color="auto" w:fill="auto"/>
            <w:noWrap/>
            <w:vAlign w:val="center"/>
          </w:tcPr>
          <w:p w14:paraId="6B9458C2" w14:textId="499143F0"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740" w:type="dxa"/>
            <w:tcBorders>
              <w:top w:val="nil"/>
              <w:left w:val="nil"/>
              <w:bottom w:val="single" w:sz="4" w:space="0" w:color="auto"/>
              <w:right w:val="single" w:sz="4" w:space="0" w:color="auto"/>
            </w:tcBorders>
            <w:shd w:val="clear" w:color="auto" w:fill="auto"/>
            <w:noWrap/>
            <w:vAlign w:val="center"/>
          </w:tcPr>
          <w:p w14:paraId="351DF4A7" w14:textId="454CE3B9"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1</w:t>
            </w:r>
            <w:r w:rsidRPr="00B65A29">
              <w:rPr>
                <w:rFonts w:ascii="Arial" w:hAnsi="Arial" w:cs="Arial"/>
                <w:b/>
                <w:bCs/>
                <w:sz w:val="18"/>
                <w:szCs w:val="18"/>
              </w:rPr>
              <w:t>.</w:t>
            </w:r>
            <w:r w:rsidRPr="00B65A29">
              <w:rPr>
                <w:rFonts w:ascii="Arial" w:hAnsi="Arial" w:cs="Arial"/>
                <w:sz w:val="18"/>
                <w:szCs w:val="18"/>
              </w:rPr>
              <w:t xml:space="preserve"> El clima y sus elementos.</w:t>
            </w:r>
          </w:p>
        </w:tc>
      </w:tr>
      <w:tr w:rsidR="00136150" w:rsidRPr="00B65A29" w14:paraId="6B7A80E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2</w:t>
            </w:r>
          </w:p>
        </w:tc>
        <w:tc>
          <w:tcPr>
            <w:tcW w:w="1565" w:type="dxa"/>
            <w:tcBorders>
              <w:top w:val="nil"/>
              <w:left w:val="nil"/>
              <w:bottom w:val="single" w:sz="4" w:space="0" w:color="auto"/>
              <w:right w:val="single" w:sz="4" w:space="0" w:color="auto"/>
            </w:tcBorders>
            <w:shd w:val="clear" w:color="auto" w:fill="auto"/>
            <w:noWrap/>
            <w:vAlign w:val="center"/>
          </w:tcPr>
          <w:p w14:paraId="7227AF46" w14:textId="64E83D9B"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740" w:type="dxa"/>
            <w:tcBorders>
              <w:top w:val="nil"/>
              <w:left w:val="nil"/>
              <w:bottom w:val="single" w:sz="4" w:space="0" w:color="auto"/>
              <w:right w:val="single" w:sz="4" w:space="0" w:color="auto"/>
            </w:tcBorders>
            <w:shd w:val="clear" w:color="auto" w:fill="auto"/>
            <w:noWrap/>
            <w:vAlign w:val="center"/>
          </w:tcPr>
          <w:p w14:paraId="777C028B" w14:textId="31C8F704"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2. Tipos de climas y productos agrícolas.</w:t>
            </w:r>
          </w:p>
        </w:tc>
      </w:tr>
      <w:tr w:rsidR="00136150" w:rsidRPr="00B65A29" w14:paraId="54A4C208"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3</w:t>
            </w:r>
          </w:p>
        </w:tc>
        <w:tc>
          <w:tcPr>
            <w:tcW w:w="1565" w:type="dxa"/>
            <w:tcBorders>
              <w:top w:val="nil"/>
              <w:left w:val="nil"/>
              <w:bottom w:val="single" w:sz="4" w:space="0" w:color="auto"/>
              <w:right w:val="single" w:sz="4" w:space="0" w:color="auto"/>
            </w:tcBorders>
            <w:shd w:val="clear" w:color="auto" w:fill="auto"/>
            <w:noWrap/>
            <w:vAlign w:val="center"/>
          </w:tcPr>
          <w:p w14:paraId="685C827A" w14:textId="3C9040F8"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740" w:type="dxa"/>
            <w:tcBorders>
              <w:top w:val="nil"/>
              <w:left w:val="nil"/>
              <w:bottom w:val="single" w:sz="4" w:space="0" w:color="auto"/>
              <w:right w:val="single" w:sz="4" w:space="0" w:color="auto"/>
            </w:tcBorders>
            <w:shd w:val="clear" w:color="auto" w:fill="auto"/>
            <w:noWrap/>
            <w:vAlign w:val="center"/>
          </w:tcPr>
          <w:p w14:paraId="4006818D" w14:textId="05B920E2"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3. El ecosistema y sus factores.</w:t>
            </w:r>
          </w:p>
        </w:tc>
      </w:tr>
      <w:tr w:rsidR="00136150" w:rsidRPr="00B65A29" w14:paraId="7B1FCD46"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4</w:t>
            </w:r>
          </w:p>
        </w:tc>
        <w:tc>
          <w:tcPr>
            <w:tcW w:w="1565" w:type="dxa"/>
            <w:tcBorders>
              <w:top w:val="nil"/>
              <w:left w:val="nil"/>
              <w:bottom w:val="single" w:sz="4" w:space="0" w:color="auto"/>
              <w:right w:val="single" w:sz="4" w:space="0" w:color="auto"/>
            </w:tcBorders>
            <w:shd w:val="clear" w:color="auto" w:fill="auto"/>
            <w:noWrap/>
            <w:vAlign w:val="center"/>
          </w:tcPr>
          <w:p w14:paraId="5DD86594" w14:textId="051945E3"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740" w:type="dxa"/>
            <w:tcBorders>
              <w:top w:val="nil"/>
              <w:left w:val="nil"/>
              <w:bottom w:val="single" w:sz="4" w:space="0" w:color="auto"/>
              <w:right w:val="single" w:sz="4" w:space="0" w:color="auto"/>
            </w:tcBorders>
            <w:shd w:val="clear" w:color="auto" w:fill="auto"/>
            <w:noWrap/>
            <w:vAlign w:val="center"/>
          </w:tcPr>
          <w:p w14:paraId="51BDD84C" w14:textId="2A2F3C12"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4. Tipos de ecosistemas.</w:t>
            </w:r>
          </w:p>
        </w:tc>
      </w:tr>
      <w:tr w:rsidR="00136150" w:rsidRPr="00B65A29" w14:paraId="52E43DED" w14:textId="77777777" w:rsidTr="00136150">
        <w:trPr>
          <w:trHeight w:val="658"/>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LOGRO II</w:t>
            </w:r>
          </w:p>
        </w:tc>
        <w:tc>
          <w:tcPr>
            <w:tcW w:w="9305" w:type="dxa"/>
            <w:gridSpan w:val="2"/>
            <w:tcBorders>
              <w:top w:val="nil"/>
              <w:left w:val="nil"/>
              <w:bottom w:val="single" w:sz="4" w:space="0" w:color="auto"/>
              <w:right w:val="single" w:sz="4" w:space="0" w:color="auto"/>
            </w:tcBorders>
            <w:shd w:val="clear" w:color="auto" w:fill="auto"/>
            <w:noWrap/>
            <w:vAlign w:val="center"/>
            <w:hideMark/>
          </w:tcPr>
          <w:p w14:paraId="0E223F54" w14:textId="0A46FC22" w:rsidR="00136150" w:rsidRPr="00B65A29" w:rsidRDefault="00136150" w:rsidP="00136150">
            <w:pPr>
              <w:spacing w:after="0" w:line="240" w:lineRule="auto"/>
              <w:rPr>
                <w:rFonts w:ascii="Arial" w:eastAsia="Times New Roman" w:hAnsi="Arial" w:cs="Arial"/>
                <w:b/>
                <w:bCs/>
                <w:sz w:val="18"/>
                <w:szCs w:val="18"/>
                <w:lang w:eastAsia="es-CO"/>
              </w:rPr>
            </w:pPr>
            <w:r w:rsidRPr="00B65A29">
              <w:rPr>
                <w:rFonts w:ascii="Arial" w:eastAsia="Times New Roman" w:hAnsi="Arial" w:cs="Arial"/>
                <w:b/>
                <w:bCs/>
                <w:i/>
                <w:iCs/>
                <w:sz w:val="18"/>
                <w:szCs w:val="18"/>
                <w:lang w:eastAsia="es-CO"/>
              </w:rPr>
              <w:t>Diferencia los movimientos que realizan la tierra y la importancia del buen uso de los residuos sólidos para el bienestar de nuestro planeta.</w:t>
            </w:r>
          </w:p>
        </w:tc>
      </w:tr>
      <w:tr w:rsidR="00136150" w:rsidRPr="00B65A29" w14:paraId="2CD49D52"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EJERCICIOS DIDÁCTICOS POR TEMA</w:t>
            </w:r>
          </w:p>
        </w:tc>
        <w:tc>
          <w:tcPr>
            <w:tcW w:w="9305" w:type="dxa"/>
            <w:gridSpan w:val="2"/>
            <w:tcBorders>
              <w:top w:val="nil"/>
              <w:left w:val="nil"/>
              <w:bottom w:val="single" w:sz="4" w:space="0" w:color="auto"/>
              <w:right w:val="single" w:sz="4" w:space="0" w:color="auto"/>
            </w:tcBorders>
            <w:shd w:val="clear" w:color="auto" w:fill="auto"/>
            <w:noWrap/>
            <w:vAlign w:val="center"/>
          </w:tcPr>
          <w:p w14:paraId="433C217A"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Laboratorio</w:t>
            </w:r>
          </w:p>
          <w:p w14:paraId="74DD2766"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Experimento en aula</w:t>
            </w:r>
          </w:p>
          <w:p w14:paraId="633D6B57"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Creación de escrito</w:t>
            </w:r>
          </w:p>
          <w:p w14:paraId="464BC90A"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Juego de palabras</w:t>
            </w:r>
          </w:p>
          <w:p w14:paraId="646C55B4"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Canción</w:t>
            </w:r>
          </w:p>
          <w:p w14:paraId="2B20C8C3"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Actividad lúdica</w:t>
            </w:r>
          </w:p>
          <w:p w14:paraId="23C2A9AC"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Presentación. </w:t>
            </w:r>
          </w:p>
          <w:p w14:paraId="7DF3F43C"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Ilustración. </w:t>
            </w:r>
          </w:p>
          <w:p w14:paraId="12EDB050"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Infografía. </w:t>
            </w:r>
          </w:p>
          <w:p w14:paraId="4391B31F"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 Cómic.</w:t>
            </w:r>
          </w:p>
          <w:p w14:paraId="47917FBB"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Maqueta o diorama. </w:t>
            </w:r>
          </w:p>
          <w:p w14:paraId="33DE101C"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Web. </w:t>
            </w:r>
          </w:p>
          <w:p w14:paraId="691CE094"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t xml:space="preserve">Video </w:t>
            </w:r>
          </w:p>
          <w:p w14:paraId="13E088E0" w14:textId="77777777" w:rsidR="00136150" w:rsidRPr="00A10BFE" w:rsidRDefault="00136150" w:rsidP="00136150">
            <w:pPr>
              <w:spacing w:after="0" w:line="240" w:lineRule="auto"/>
              <w:rPr>
                <w:rFonts w:ascii="Arial" w:eastAsia="Times New Roman" w:hAnsi="Arial" w:cs="Arial"/>
                <w:bCs/>
                <w:sz w:val="18"/>
                <w:szCs w:val="18"/>
                <w:lang w:eastAsia="es-CO"/>
              </w:rPr>
            </w:pPr>
            <w:r w:rsidRPr="00A10BFE">
              <w:rPr>
                <w:rFonts w:ascii="Arial" w:eastAsia="Times New Roman" w:hAnsi="Arial" w:cs="Arial"/>
                <w:bCs/>
                <w:sz w:val="18"/>
                <w:szCs w:val="18"/>
                <w:lang w:eastAsia="es-CO"/>
              </w:rPr>
              <w:lastRenderedPageBreak/>
              <w:t>Mapa conceptual o conceptual.</w:t>
            </w:r>
          </w:p>
          <w:p w14:paraId="29654353" w14:textId="77777777" w:rsidR="00136150" w:rsidRPr="00B65A29" w:rsidRDefault="00136150" w:rsidP="00136150">
            <w:pPr>
              <w:spacing w:after="0" w:line="240" w:lineRule="auto"/>
              <w:rPr>
                <w:rFonts w:ascii="Arial" w:eastAsia="Times New Roman" w:hAnsi="Arial" w:cs="Arial"/>
                <w:b/>
                <w:bCs/>
                <w:sz w:val="18"/>
                <w:szCs w:val="18"/>
                <w:lang w:eastAsia="es-CO"/>
              </w:rPr>
            </w:pPr>
          </w:p>
        </w:tc>
      </w:tr>
      <w:tr w:rsidR="00136150" w:rsidRPr="00B65A29" w14:paraId="1F23B83A"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lastRenderedPageBreak/>
              <w:t>RECURSO LECTOR</w:t>
            </w:r>
          </w:p>
          <w:p w14:paraId="7AB165A8" w14:textId="77777777" w:rsidR="00136150" w:rsidRPr="00B65A29" w:rsidRDefault="00136150" w:rsidP="00136150">
            <w:pPr>
              <w:spacing w:after="0" w:line="240" w:lineRule="auto"/>
              <w:rPr>
                <w:rFonts w:ascii="Arial" w:eastAsia="Times New Roman" w:hAnsi="Arial" w:cs="Arial"/>
                <w:b/>
                <w:bCs/>
                <w:i/>
                <w:iCs/>
                <w:sz w:val="18"/>
                <w:szCs w:val="18"/>
                <w:lang w:eastAsia="es-CO"/>
              </w:rPr>
            </w:pPr>
          </w:p>
        </w:tc>
        <w:tc>
          <w:tcPr>
            <w:tcW w:w="9305" w:type="dxa"/>
            <w:gridSpan w:val="2"/>
            <w:tcBorders>
              <w:top w:val="nil"/>
              <w:left w:val="nil"/>
              <w:bottom w:val="single" w:sz="4" w:space="0" w:color="auto"/>
              <w:right w:val="single" w:sz="4" w:space="0" w:color="auto"/>
            </w:tcBorders>
            <w:shd w:val="clear" w:color="auto" w:fill="auto"/>
            <w:noWrap/>
            <w:vAlign w:val="center"/>
          </w:tcPr>
          <w:p w14:paraId="48988B45" w14:textId="52814B15" w:rsidR="00136150" w:rsidRPr="00B65A29" w:rsidRDefault="00136150" w:rsidP="00136150">
            <w:pPr>
              <w:spacing w:after="0" w:line="240" w:lineRule="auto"/>
              <w:rPr>
                <w:rFonts w:ascii="Arial" w:eastAsia="Times New Roman" w:hAnsi="Arial" w:cs="Arial"/>
                <w:b/>
                <w:bCs/>
                <w:sz w:val="18"/>
                <w:szCs w:val="18"/>
                <w:lang w:eastAsia="es-CO"/>
              </w:rPr>
            </w:pPr>
            <w:r w:rsidRPr="00514475">
              <w:rPr>
                <w:rFonts w:ascii="Arial" w:eastAsia="Times New Roman" w:hAnsi="Arial" w:cs="Arial"/>
                <w:b/>
                <w:bCs/>
                <w:sz w:val="18"/>
                <w:szCs w:val="18"/>
                <w:lang w:eastAsia="es-CO"/>
              </w:rPr>
              <w:t>https://epja.mineduc.cl/wp-content/uploads/sites/43/2019/06/Gu%C3%ADas-Ciencias-Naturales-M%C3%B3dulo-N%C2%B0-3-La-tierra-y-su-entorno.pdf</w:t>
            </w:r>
          </w:p>
        </w:tc>
      </w:tr>
      <w:tr w:rsidR="00136150" w:rsidRPr="00B65A29" w14:paraId="63755D75"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w:t>
            </w:r>
          </w:p>
        </w:tc>
        <w:tc>
          <w:tcPr>
            <w:tcW w:w="1565" w:type="dxa"/>
            <w:tcBorders>
              <w:top w:val="nil"/>
              <w:left w:val="nil"/>
              <w:bottom w:val="single" w:sz="4" w:space="0" w:color="auto"/>
              <w:right w:val="single" w:sz="4" w:space="0" w:color="auto"/>
            </w:tcBorders>
            <w:shd w:val="clear" w:color="auto" w:fill="auto"/>
            <w:noWrap/>
            <w:vAlign w:val="center"/>
            <w:hideMark/>
          </w:tcPr>
          <w:p w14:paraId="41DEE198"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FECHA</w:t>
            </w:r>
          </w:p>
        </w:tc>
        <w:tc>
          <w:tcPr>
            <w:tcW w:w="7740" w:type="dxa"/>
            <w:tcBorders>
              <w:top w:val="nil"/>
              <w:left w:val="nil"/>
              <w:bottom w:val="single" w:sz="4" w:space="0" w:color="auto"/>
              <w:right w:val="single" w:sz="4" w:space="0" w:color="auto"/>
            </w:tcBorders>
            <w:shd w:val="clear" w:color="auto" w:fill="auto"/>
            <w:noWrap/>
            <w:vAlign w:val="center"/>
            <w:hideMark/>
          </w:tcPr>
          <w:p w14:paraId="1E815A63" w14:textId="77777777" w:rsidR="00136150" w:rsidRPr="00B65A29" w:rsidRDefault="00136150" w:rsidP="00136150">
            <w:pPr>
              <w:spacing w:after="0" w:line="240" w:lineRule="auto"/>
              <w:rPr>
                <w:rFonts w:ascii="Arial" w:eastAsia="Times New Roman" w:hAnsi="Arial" w:cs="Arial"/>
                <w:b/>
                <w:bCs/>
                <w:sz w:val="18"/>
                <w:szCs w:val="18"/>
                <w:lang w:eastAsia="es-CO"/>
              </w:rPr>
            </w:pPr>
            <w:r w:rsidRPr="00B65A29">
              <w:rPr>
                <w:rFonts w:ascii="Arial" w:eastAsia="Times New Roman" w:hAnsi="Arial" w:cs="Arial"/>
                <w:b/>
                <w:bCs/>
                <w:sz w:val="18"/>
                <w:szCs w:val="18"/>
                <w:lang w:eastAsia="es-CO"/>
              </w:rPr>
              <w:t>TEMA</w:t>
            </w:r>
          </w:p>
        </w:tc>
      </w:tr>
      <w:tr w:rsidR="00136150" w:rsidRPr="00B65A29" w14:paraId="7DD23E79"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5</w:t>
            </w:r>
          </w:p>
        </w:tc>
        <w:tc>
          <w:tcPr>
            <w:tcW w:w="1565" w:type="dxa"/>
            <w:tcBorders>
              <w:top w:val="nil"/>
              <w:left w:val="nil"/>
              <w:bottom w:val="single" w:sz="4" w:space="0" w:color="auto"/>
              <w:right w:val="single" w:sz="4" w:space="0" w:color="auto"/>
            </w:tcBorders>
            <w:shd w:val="clear" w:color="auto" w:fill="auto"/>
            <w:noWrap/>
            <w:vAlign w:val="center"/>
          </w:tcPr>
          <w:p w14:paraId="18F16FF6" w14:textId="68D279B9"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740" w:type="dxa"/>
            <w:tcBorders>
              <w:top w:val="nil"/>
              <w:left w:val="nil"/>
              <w:bottom w:val="single" w:sz="4" w:space="0" w:color="auto"/>
              <w:right w:val="single" w:sz="4" w:space="0" w:color="auto"/>
            </w:tcBorders>
            <w:shd w:val="clear" w:color="auto" w:fill="auto"/>
            <w:noWrap/>
            <w:vAlign w:val="bottom"/>
          </w:tcPr>
          <w:p w14:paraId="0160E8DE" w14:textId="202FA8FF"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5. La tierra.</w:t>
            </w:r>
          </w:p>
        </w:tc>
      </w:tr>
      <w:tr w:rsidR="00136150" w:rsidRPr="00B65A29" w14:paraId="4950B9DE"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6</w:t>
            </w:r>
          </w:p>
        </w:tc>
        <w:tc>
          <w:tcPr>
            <w:tcW w:w="1565" w:type="dxa"/>
            <w:tcBorders>
              <w:top w:val="nil"/>
              <w:left w:val="nil"/>
              <w:bottom w:val="single" w:sz="4" w:space="0" w:color="auto"/>
              <w:right w:val="single" w:sz="4" w:space="0" w:color="auto"/>
            </w:tcBorders>
            <w:shd w:val="clear" w:color="auto" w:fill="auto"/>
            <w:noWrap/>
            <w:vAlign w:val="center"/>
          </w:tcPr>
          <w:p w14:paraId="571377F1" w14:textId="6D949D06"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740" w:type="dxa"/>
            <w:tcBorders>
              <w:top w:val="nil"/>
              <w:left w:val="nil"/>
              <w:bottom w:val="single" w:sz="4" w:space="0" w:color="auto"/>
              <w:right w:val="single" w:sz="4" w:space="0" w:color="auto"/>
            </w:tcBorders>
            <w:shd w:val="clear" w:color="auto" w:fill="auto"/>
            <w:noWrap/>
            <w:vAlign w:val="center"/>
          </w:tcPr>
          <w:p w14:paraId="20ED43DA" w14:textId="5F730A2A"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6. Movimientos de la tierra.</w:t>
            </w:r>
          </w:p>
        </w:tc>
      </w:tr>
      <w:tr w:rsidR="00136150" w:rsidRPr="00B65A29" w14:paraId="12FFF0CA"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7</w:t>
            </w:r>
          </w:p>
        </w:tc>
        <w:tc>
          <w:tcPr>
            <w:tcW w:w="1565" w:type="dxa"/>
            <w:tcBorders>
              <w:top w:val="nil"/>
              <w:left w:val="nil"/>
              <w:bottom w:val="single" w:sz="4" w:space="0" w:color="auto"/>
              <w:right w:val="single" w:sz="4" w:space="0" w:color="auto"/>
            </w:tcBorders>
            <w:shd w:val="clear" w:color="auto" w:fill="auto"/>
            <w:noWrap/>
            <w:vAlign w:val="center"/>
          </w:tcPr>
          <w:p w14:paraId="030E56CD" w14:textId="7958E1D1"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740" w:type="dxa"/>
            <w:tcBorders>
              <w:top w:val="nil"/>
              <w:left w:val="nil"/>
              <w:bottom w:val="single" w:sz="4" w:space="0" w:color="auto"/>
              <w:right w:val="single" w:sz="4" w:space="0" w:color="auto"/>
            </w:tcBorders>
            <w:shd w:val="clear" w:color="auto" w:fill="auto"/>
            <w:noWrap/>
            <w:vAlign w:val="center"/>
          </w:tcPr>
          <w:p w14:paraId="5824B350" w14:textId="5B59CAB1"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7. Residuos sólidos.</w:t>
            </w:r>
          </w:p>
        </w:tc>
      </w:tr>
      <w:tr w:rsidR="00136150" w:rsidRPr="00B65A29" w14:paraId="68B89886"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8</w:t>
            </w:r>
          </w:p>
        </w:tc>
        <w:tc>
          <w:tcPr>
            <w:tcW w:w="1565" w:type="dxa"/>
            <w:tcBorders>
              <w:top w:val="nil"/>
              <w:left w:val="nil"/>
              <w:bottom w:val="single" w:sz="4" w:space="0" w:color="auto"/>
              <w:right w:val="single" w:sz="4" w:space="0" w:color="auto"/>
            </w:tcBorders>
            <w:shd w:val="clear" w:color="auto" w:fill="auto"/>
            <w:noWrap/>
            <w:vAlign w:val="center"/>
          </w:tcPr>
          <w:p w14:paraId="4AA906FD" w14:textId="61DC0BD4"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740" w:type="dxa"/>
            <w:tcBorders>
              <w:top w:val="nil"/>
              <w:left w:val="nil"/>
              <w:bottom w:val="single" w:sz="4" w:space="0" w:color="auto"/>
              <w:right w:val="single" w:sz="4" w:space="0" w:color="auto"/>
            </w:tcBorders>
            <w:shd w:val="clear" w:color="auto" w:fill="auto"/>
            <w:noWrap/>
            <w:vAlign w:val="center"/>
          </w:tcPr>
          <w:p w14:paraId="517DF8A4" w14:textId="59834AD2"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8. Clasificación de los residuos sólidos.</w:t>
            </w:r>
          </w:p>
        </w:tc>
      </w:tr>
      <w:tr w:rsidR="00136150" w:rsidRPr="00B65A29" w14:paraId="56C4F7B7"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tcPr>
          <w:p w14:paraId="2B4507D9" w14:textId="273F9380" w:rsidR="00136150" w:rsidRPr="00B65A29" w:rsidRDefault="00136150" w:rsidP="00136150">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B65A29">
              <w:rPr>
                <w:rFonts w:ascii="Arial" w:eastAsia="Times New Roman" w:hAnsi="Arial" w:cs="Arial"/>
                <w:b/>
                <w:bCs/>
                <w:i/>
                <w:iCs/>
                <w:sz w:val="18"/>
                <w:szCs w:val="18"/>
                <w:lang w:eastAsia="es-CO"/>
              </w:rPr>
              <w:t>valuaciones</w:t>
            </w:r>
          </w:p>
        </w:tc>
        <w:tc>
          <w:tcPr>
            <w:tcW w:w="1565" w:type="dxa"/>
            <w:tcBorders>
              <w:top w:val="nil"/>
              <w:left w:val="nil"/>
              <w:bottom w:val="single" w:sz="4" w:space="0" w:color="auto"/>
              <w:right w:val="single" w:sz="4" w:space="0" w:color="auto"/>
            </w:tcBorders>
            <w:shd w:val="clear" w:color="auto" w:fill="auto"/>
            <w:noWrap/>
            <w:vAlign w:val="center"/>
          </w:tcPr>
          <w:p w14:paraId="124AC99B" w14:textId="51BEBC6D" w:rsidR="00136150" w:rsidRPr="00B65A29" w:rsidRDefault="00136150" w:rsidP="00136150">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740" w:type="dxa"/>
            <w:tcBorders>
              <w:top w:val="nil"/>
              <w:left w:val="nil"/>
              <w:bottom w:val="single" w:sz="4" w:space="0" w:color="auto"/>
              <w:right w:val="single" w:sz="4" w:space="0" w:color="auto"/>
            </w:tcBorders>
            <w:shd w:val="clear" w:color="auto" w:fill="auto"/>
            <w:noWrap/>
            <w:vAlign w:val="center"/>
          </w:tcPr>
          <w:p w14:paraId="5A24F482" w14:textId="71E3B784" w:rsidR="00136150" w:rsidRPr="00B65A29" w:rsidRDefault="00136150" w:rsidP="00136150">
            <w:pPr>
              <w:spacing w:after="0" w:line="240" w:lineRule="auto"/>
              <w:rPr>
                <w:rFonts w:ascii="Arial" w:hAnsi="Arial" w:cs="Arial"/>
                <w:sz w:val="18"/>
                <w:szCs w:val="18"/>
              </w:rPr>
            </w:pPr>
            <w:r w:rsidRPr="00B65A29">
              <w:rPr>
                <w:rFonts w:ascii="Arial" w:hAnsi="Arial" w:cs="Arial"/>
                <w:sz w:val="18"/>
                <w:szCs w:val="18"/>
              </w:rPr>
              <w:t>Proceso evaluativo general</w:t>
            </w:r>
          </w:p>
        </w:tc>
      </w:tr>
      <w:tr w:rsidR="00136150" w:rsidRPr="00B65A29" w14:paraId="61BDCF25"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SEMANA VERIFICACIÓN ACADÉMICA</w:t>
            </w:r>
          </w:p>
        </w:tc>
        <w:tc>
          <w:tcPr>
            <w:tcW w:w="1565" w:type="dxa"/>
            <w:tcBorders>
              <w:top w:val="nil"/>
              <w:left w:val="nil"/>
              <w:bottom w:val="single" w:sz="4" w:space="0" w:color="auto"/>
              <w:right w:val="single" w:sz="4" w:space="0" w:color="auto"/>
            </w:tcBorders>
            <w:shd w:val="clear" w:color="auto" w:fill="auto"/>
            <w:noWrap/>
            <w:vAlign w:val="center"/>
            <w:hideMark/>
          </w:tcPr>
          <w:p w14:paraId="432DC701" w14:textId="0CA6F038" w:rsidR="00136150" w:rsidRPr="00B65A29" w:rsidRDefault="00136150" w:rsidP="00136150">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740" w:type="dxa"/>
            <w:tcBorders>
              <w:top w:val="nil"/>
              <w:left w:val="nil"/>
              <w:bottom w:val="single" w:sz="4" w:space="0" w:color="auto"/>
              <w:right w:val="single" w:sz="4" w:space="0" w:color="auto"/>
            </w:tcBorders>
            <w:shd w:val="clear" w:color="auto" w:fill="auto"/>
            <w:noWrap/>
            <w:vAlign w:val="center"/>
            <w:hideMark/>
          </w:tcPr>
          <w:p w14:paraId="4E385265" w14:textId="42B36888" w:rsidR="00136150" w:rsidRPr="00B65A29" w:rsidRDefault="00136150" w:rsidP="00136150">
            <w:pPr>
              <w:spacing w:after="0" w:line="240" w:lineRule="auto"/>
              <w:rPr>
                <w:rFonts w:ascii="Arial" w:eastAsia="Times New Roman" w:hAnsi="Arial" w:cs="Arial"/>
                <w:b/>
                <w:bCs/>
                <w:i/>
                <w:iCs/>
                <w:sz w:val="18"/>
                <w:szCs w:val="18"/>
                <w:lang w:eastAsia="es-CO"/>
              </w:rPr>
            </w:pPr>
          </w:p>
        </w:tc>
      </w:tr>
      <w:tr w:rsidR="00136150" w:rsidRPr="00B65A29" w14:paraId="7F5C6392"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PROPUESTA METODOLÓGICA</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36150" w:rsidRPr="00B65A29" w:rsidRDefault="00136150" w:rsidP="00136150">
            <w:pPr>
              <w:rPr>
                <w:rFonts w:ascii="Arial" w:hAnsi="Arial" w:cs="Arial"/>
                <w:sz w:val="18"/>
                <w:szCs w:val="18"/>
              </w:rPr>
            </w:pPr>
          </w:p>
          <w:p w14:paraId="70BF1C9E" w14:textId="40953948" w:rsidR="00136150" w:rsidRPr="00B65A29" w:rsidRDefault="00136150" w:rsidP="00136150">
            <w:pPr>
              <w:rPr>
                <w:rFonts w:ascii="Arial" w:hAnsi="Arial" w:cs="Arial"/>
                <w:sz w:val="18"/>
                <w:szCs w:val="18"/>
              </w:rPr>
            </w:pPr>
            <w:r w:rsidRPr="00B65A29">
              <w:rPr>
                <w:rFonts w:ascii="Arial" w:hAnsi="Arial" w:cs="Arial"/>
                <w:sz w:val="18"/>
                <w:szCs w:val="18"/>
              </w:rPr>
              <w:t>Aprendizaje significativo:</w:t>
            </w:r>
          </w:p>
          <w:p w14:paraId="6AE65A60" w14:textId="26B0369A"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Explorar, indagar, preguntar y cuestionar a los estudiantes sobre su conocimiento frente al tema a ver.</w:t>
            </w:r>
          </w:p>
          <w:p w14:paraId="22261647" w14:textId="7DBC102D"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Presentación de un ejemplo del temario a ver</w:t>
            </w:r>
          </w:p>
          <w:p w14:paraId="2A316FF2" w14:textId="5AAAA52A"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B65A29">
              <w:rPr>
                <w:rFonts w:ascii="Arial" w:hAnsi="Arial" w:cs="Arial"/>
                <w:sz w:val="18"/>
                <w:szCs w:val="18"/>
                <w:lang w:val="es-CO"/>
              </w:rPr>
              <w:t>etc</w:t>
            </w:r>
            <w:proofErr w:type="spellEnd"/>
            <w:r w:rsidRPr="00B65A29">
              <w:rPr>
                <w:rFonts w:ascii="Arial" w:hAnsi="Arial" w:cs="Arial"/>
                <w:sz w:val="18"/>
                <w:szCs w:val="18"/>
                <w:lang w:val="es-CO"/>
              </w:rPr>
              <w:t>)</w:t>
            </w:r>
          </w:p>
          <w:p w14:paraId="21E84C08" w14:textId="7B9412D2"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Manejo de saber hacer por medio del libro y ejercicios guiados.</w:t>
            </w:r>
          </w:p>
          <w:p w14:paraId="6DCF0185" w14:textId="77777777"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Actividades practicas con materiales del entorno</w:t>
            </w:r>
          </w:p>
          <w:p w14:paraId="397A46B9" w14:textId="77777777"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Trabajos prácticos de laboratorios.</w:t>
            </w:r>
          </w:p>
          <w:p w14:paraId="22F80758" w14:textId="0E3A7A58"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Relacionar sus aprendizajes con la vida cotidiana y proponer nuevas estrategias.</w:t>
            </w:r>
          </w:p>
          <w:p w14:paraId="747428EE" w14:textId="41A455C7"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Debates mediante los cuales los estudiantes dan su punto de vista sustentando sus argumentos.</w:t>
            </w:r>
          </w:p>
          <w:p w14:paraId="587B8CAE" w14:textId="37A6DBB2"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Plasmar a través de dibujos, imágenes, gráficos y cuadros las diferentes temáticas.</w:t>
            </w:r>
          </w:p>
          <w:p w14:paraId="1746FD27" w14:textId="5F18B6CA" w:rsidR="00136150" w:rsidRPr="00B65A29" w:rsidRDefault="00136150" w:rsidP="00136150">
            <w:pPr>
              <w:pStyle w:val="Prrafodelista"/>
              <w:numPr>
                <w:ilvl w:val="0"/>
                <w:numId w:val="2"/>
              </w:numPr>
              <w:spacing w:line="360" w:lineRule="auto"/>
              <w:rPr>
                <w:rFonts w:ascii="Arial" w:hAnsi="Arial" w:cs="Arial"/>
                <w:sz w:val="18"/>
                <w:szCs w:val="18"/>
                <w:lang w:val="es-CO"/>
              </w:rPr>
            </w:pPr>
            <w:r w:rsidRPr="00B65A29">
              <w:rPr>
                <w:rFonts w:ascii="Arial" w:hAnsi="Arial" w:cs="Arial"/>
                <w:sz w:val="18"/>
                <w:szCs w:val="18"/>
                <w:lang w:val="es-CO"/>
              </w:rPr>
              <w:t>Links interactivos como herramientas de refuerzo y juego lúdico.</w:t>
            </w:r>
          </w:p>
          <w:p w14:paraId="00816716" w14:textId="4B566630" w:rsidR="00136150" w:rsidRPr="00B65A29" w:rsidRDefault="00136150" w:rsidP="00136150">
            <w:pPr>
              <w:spacing w:after="0" w:line="240" w:lineRule="auto"/>
              <w:rPr>
                <w:rFonts w:ascii="Arial" w:eastAsia="Times New Roman" w:hAnsi="Arial" w:cs="Arial"/>
                <w:b/>
                <w:bCs/>
                <w:i/>
                <w:iCs/>
                <w:sz w:val="18"/>
                <w:szCs w:val="18"/>
                <w:lang w:eastAsia="es-CO"/>
              </w:rPr>
            </w:pPr>
          </w:p>
        </w:tc>
      </w:tr>
      <w:tr w:rsidR="00136150" w:rsidRPr="00B65A29" w14:paraId="395EE960" w14:textId="77777777" w:rsidTr="00136150">
        <w:trPr>
          <w:trHeight w:val="294"/>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136150" w:rsidRPr="00B65A29" w:rsidRDefault="00136150" w:rsidP="00136150">
            <w:pPr>
              <w:spacing w:after="0" w:line="240" w:lineRule="auto"/>
              <w:rPr>
                <w:rFonts w:ascii="Arial" w:eastAsia="Times New Roman" w:hAnsi="Arial" w:cs="Arial"/>
                <w:b/>
                <w:bCs/>
                <w:i/>
                <w:iCs/>
                <w:sz w:val="18"/>
                <w:szCs w:val="18"/>
                <w:lang w:eastAsia="es-CO"/>
              </w:rPr>
            </w:pPr>
            <w:r w:rsidRPr="00B65A29">
              <w:rPr>
                <w:rFonts w:ascii="Arial" w:eastAsia="Times New Roman" w:hAnsi="Arial" w:cs="Arial"/>
                <w:b/>
                <w:bCs/>
                <w:i/>
                <w:iCs/>
                <w:sz w:val="18"/>
                <w:szCs w:val="18"/>
                <w:lang w:eastAsia="es-CO"/>
              </w:rPr>
              <w:t>MODELO EVALUATIVO</w:t>
            </w:r>
          </w:p>
        </w:tc>
        <w:tc>
          <w:tcPr>
            <w:tcW w:w="9305" w:type="dxa"/>
            <w:gridSpan w:val="2"/>
            <w:tcBorders>
              <w:top w:val="single" w:sz="4" w:space="0" w:color="auto"/>
              <w:left w:val="nil"/>
              <w:bottom w:val="single" w:sz="4" w:space="0" w:color="auto"/>
              <w:right w:val="single" w:sz="4" w:space="0" w:color="auto"/>
            </w:tcBorders>
            <w:shd w:val="clear" w:color="auto" w:fill="auto"/>
            <w:noWrap/>
            <w:vAlign w:val="center"/>
          </w:tcPr>
          <w:p w14:paraId="37BC5C2F" w14:textId="77777777" w:rsidR="00136150" w:rsidRPr="00D671E9" w:rsidRDefault="00136150" w:rsidP="0013615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7E06CD8" w:rsidR="00136150" w:rsidRPr="00D04413" w:rsidRDefault="00136150" w:rsidP="00136150">
            <w:pPr>
              <w:spacing w:after="0" w:line="240" w:lineRule="auto"/>
              <w:rPr>
                <w:rFonts w:ascii="Arial" w:hAnsi="Arial" w:cs="Arial"/>
                <w:sz w:val="18"/>
                <w:szCs w:val="18"/>
              </w:rPr>
            </w:pPr>
          </w:p>
        </w:tc>
      </w:tr>
      <w:bookmarkEnd w:id="0"/>
    </w:tbl>
    <w:p w14:paraId="3277820D" w14:textId="6E0A5D67" w:rsidR="00967006" w:rsidRPr="00B65A2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B65A29" w:rsidRPr="00B65A2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B65A29" w:rsidRDefault="00D63340" w:rsidP="00703A5A">
            <w:pPr>
              <w:spacing w:after="0" w:line="240" w:lineRule="auto"/>
              <w:jc w:val="center"/>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WEBGRAFÍA</w:t>
            </w:r>
          </w:p>
        </w:tc>
      </w:tr>
      <w:tr w:rsidR="00B65A29" w:rsidRPr="00B65A2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B65A29" w:rsidRDefault="00D63340" w:rsidP="00703A5A">
            <w:pPr>
              <w:spacing w:after="0" w:line="240" w:lineRule="auto"/>
              <w:jc w:val="center"/>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BIMESTRE I</w:t>
            </w:r>
          </w:p>
        </w:tc>
      </w:tr>
      <w:tr w:rsidR="00B65A29" w:rsidRPr="00B65A2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73886F96"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https://youtu.be/DBf1N-SpBTA</w:t>
            </w:r>
          </w:p>
        </w:tc>
      </w:tr>
      <w:tr w:rsidR="00B65A29" w:rsidRPr="00B65A2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1F66ECF"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https://youtu.be/wBjaQuyMr18</w:t>
            </w:r>
          </w:p>
        </w:tc>
      </w:tr>
      <w:tr w:rsidR="00B65A29" w:rsidRPr="00B65A2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3B0F2F0B"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https://youtu.be/kgoDDLxfVOw</w:t>
            </w:r>
          </w:p>
        </w:tc>
      </w:tr>
      <w:tr w:rsidR="00B65A29" w:rsidRPr="00B65A2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E57D869"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https://youtu.be/D7hfybRR6NQ</w:t>
            </w:r>
          </w:p>
        </w:tc>
      </w:tr>
      <w:tr w:rsidR="00B65A29" w:rsidRPr="00B65A2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4085043"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https://youtu.be/5Tg0J59MYII</w:t>
            </w:r>
          </w:p>
        </w:tc>
      </w:tr>
      <w:tr w:rsidR="00B65A29" w:rsidRPr="00B65A2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12B9499"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https://www.cokitos.com/habitat-donde-viven-los-animales/play/</w:t>
            </w:r>
          </w:p>
        </w:tc>
      </w:tr>
      <w:tr w:rsidR="00B65A29" w:rsidRPr="00B65A2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7042BAE" w:rsidR="00D63340" w:rsidRPr="00B65A29" w:rsidRDefault="00A411B9" w:rsidP="00703A5A">
            <w:pPr>
              <w:spacing w:after="0" w:line="240" w:lineRule="auto"/>
              <w:rPr>
                <w:rFonts w:ascii="Arial" w:eastAsia="Times New Roman" w:hAnsi="Arial" w:cs="Arial"/>
                <w:b/>
                <w:bCs/>
                <w:sz w:val="20"/>
                <w:szCs w:val="20"/>
                <w:lang w:eastAsia="es-CO"/>
              </w:rPr>
            </w:pPr>
            <w:r w:rsidRPr="00A411B9">
              <w:rPr>
                <w:rFonts w:ascii="Arial" w:eastAsia="Times New Roman" w:hAnsi="Arial" w:cs="Arial"/>
                <w:b/>
                <w:bCs/>
                <w:sz w:val="20"/>
                <w:szCs w:val="20"/>
                <w:lang w:eastAsia="es-CO"/>
              </w:rPr>
              <w:t>https://www.cerebriti.com/juegos-de-ciencias/repaso-reproduccion-animal</w:t>
            </w:r>
          </w:p>
        </w:tc>
      </w:tr>
      <w:tr w:rsidR="00B65A29" w:rsidRPr="00B65A2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69FA8B3" w:rsidR="00D63340" w:rsidRPr="00B65A29" w:rsidRDefault="00201032" w:rsidP="00703A5A">
            <w:pPr>
              <w:spacing w:after="0" w:line="240" w:lineRule="auto"/>
              <w:rPr>
                <w:rFonts w:ascii="Arial" w:eastAsia="Times New Roman" w:hAnsi="Arial" w:cs="Arial"/>
                <w:b/>
                <w:bCs/>
                <w:sz w:val="20"/>
                <w:szCs w:val="20"/>
                <w:lang w:eastAsia="es-CO"/>
              </w:rPr>
            </w:pPr>
            <w:r w:rsidRPr="00201032">
              <w:rPr>
                <w:rFonts w:ascii="Arial" w:eastAsia="Times New Roman" w:hAnsi="Arial" w:cs="Arial"/>
                <w:b/>
                <w:bCs/>
                <w:sz w:val="20"/>
                <w:szCs w:val="20"/>
                <w:lang w:eastAsia="es-CO"/>
              </w:rPr>
              <w:t>https://youtu.be/nuOP6tB-TPM</w:t>
            </w:r>
          </w:p>
        </w:tc>
      </w:tr>
      <w:tr w:rsidR="00B65A29" w:rsidRPr="00B65A2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BIMESTRE II</w:t>
            </w:r>
          </w:p>
        </w:tc>
      </w:tr>
      <w:tr w:rsidR="00B65A29" w:rsidRPr="00B65A2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DA0EAB9" w:rsidR="00D63340" w:rsidRPr="00B65A29" w:rsidRDefault="00201032" w:rsidP="00703A5A">
            <w:pPr>
              <w:spacing w:after="0" w:line="240" w:lineRule="auto"/>
              <w:rPr>
                <w:rFonts w:ascii="Arial" w:eastAsia="Times New Roman" w:hAnsi="Arial" w:cs="Arial"/>
                <w:b/>
                <w:bCs/>
                <w:sz w:val="20"/>
                <w:szCs w:val="20"/>
                <w:lang w:eastAsia="es-CO"/>
              </w:rPr>
            </w:pPr>
            <w:r w:rsidRPr="00201032">
              <w:rPr>
                <w:rFonts w:ascii="Arial" w:eastAsia="Times New Roman" w:hAnsi="Arial" w:cs="Arial"/>
                <w:b/>
                <w:bCs/>
                <w:sz w:val="20"/>
                <w:szCs w:val="20"/>
                <w:lang w:eastAsia="es-CO"/>
              </w:rPr>
              <w:t>https://www.youtube.com/watch?v=x6SDOmed3U4</w:t>
            </w:r>
          </w:p>
        </w:tc>
      </w:tr>
      <w:tr w:rsidR="00B65A29" w:rsidRPr="00B65A2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F71164F" w:rsidR="00D63340" w:rsidRPr="00B65A29" w:rsidRDefault="00ED252C" w:rsidP="00703A5A">
            <w:pPr>
              <w:spacing w:after="0" w:line="240" w:lineRule="auto"/>
              <w:rPr>
                <w:rFonts w:ascii="Arial" w:eastAsia="Times New Roman" w:hAnsi="Arial" w:cs="Arial"/>
                <w:b/>
                <w:bCs/>
                <w:sz w:val="20"/>
                <w:szCs w:val="20"/>
                <w:lang w:eastAsia="es-CO"/>
              </w:rPr>
            </w:pPr>
            <w:r w:rsidRPr="00ED252C">
              <w:rPr>
                <w:rFonts w:ascii="Arial" w:eastAsia="Times New Roman" w:hAnsi="Arial" w:cs="Arial"/>
                <w:b/>
                <w:bCs/>
                <w:sz w:val="20"/>
                <w:szCs w:val="20"/>
                <w:lang w:eastAsia="es-CO"/>
              </w:rPr>
              <w:t>https://www.cokitos.com/tag/juegos-de-los-sentidos/</w:t>
            </w:r>
          </w:p>
        </w:tc>
      </w:tr>
      <w:tr w:rsidR="00B65A29" w:rsidRPr="00B65A2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B88F366" w:rsidR="00D63340" w:rsidRPr="00B65A29" w:rsidRDefault="00ED252C" w:rsidP="00703A5A">
            <w:pPr>
              <w:spacing w:after="0" w:line="240" w:lineRule="auto"/>
              <w:rPr>
                <w:rFonts w:ascii="Arial" w:eastAsia="Times New Roman" w:hAnsi="Arial" w:cs="Arial"/>
                <w:b/>
                <w:bCs/>
                <w:sz w:val="20"/>
                <w:szCs w:val="20"/>
                <w:lang w:eastAsia="es-CO"/>
              </w:rPr>
            </w:pPr>
            <w:r w:rsidRPr="00ED252C">
              <w:rPr>
                <w:rFonts w:ascii="Arial" w:eastAsia="Times New Roman" w:hAnsi="Arial" w:cs="Arial"/>
                <w:b/>
                <w:bCs/>
                <w:sz w:val="20"/>
                <w:szCs w:val="20"/>
                <w:lang w:eastAsia="es-CO"/>
              </w:rPr>
              <w:t>https://www.cerebriti.com/juegos-de-ciencias/musculos-del-cuerpo</w:t>
            </w:r>
          </w:p>
        </w:tc>
      </w:tr>
      <w:tr w:rsidR="00B65A29" w:rsidRPr="00B65A2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601C23C7"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https://wordwall.net/es/resource/24664721/ciencias-naturales/ciencia-y-salud-el-sistema-%C3%B3seo</w:t>
            </w:r>
          </w:p>
        </w:tc>
      </w:tr>
      <w:tr w:rsidR="00B65A29" w:rsidRPr="00B65A2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12C818E"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https://cienciasnaturales.didactalia.net/recurso/aparato-digestivo-primaria/f2403449-b81f-4958-8143-6212ec9c24da</w:t>
            </w:r>
          </w:p>
        </w:tc>
      </w:tr>
      <w:tr w:rsidR="00B65A29" w:rsidRPr="00B65A2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89BD891"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https://www.cokitos.com/crear-platos-de-comida-saludable/play/</w:t>
            </w:r>
          </w:p>
        </w:tc>
      </w:tr>
      <w:tr w:rsidR="00B65A29" w:rsidRPr="00B65A2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DEA0305"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https://cienciasnaturales.didactalia.net/recurso/aparato-respiratorio-primaria/918260d6-d8f7-442e-95ab-e9de0410f2be</w:t>
            </w:r>
          </w:p>
        </w:tc>
      </w:tr>
      <w:tr w:rsidR="00B65A29" w:rsidRPr="00B65A2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410B622"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https://wordwall.net/es/resource/4054615/higiene-personal</w:t>
            </w:r>
          </w:p>
        </w:tc>
      </w:tr>
      <w:tr w:rsidR="00B65A29" w:rsidRPr="00B65A2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BIMESTRE III</w:t>
            </w:r>
          </w:p>
        </w:tc>
      </w:tr>
      <w:tr w:rsidR="00B65A29" w:rsidRPr="00B65A2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0CBE600"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https://wordwall.net/es/resource/27984944/juego-de-la-materia</w:t>
            </w:r>
          </w:p>
        </w:tc>
      </w:tr>
      <w:tr w:rsidR="00B65A29" w:rsidRPr="00B65A2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4D51E6FD"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https://wordwall.net/es/resource/5741587/juego-estado-de-la-materia</w:t>
            </w:r>
          </w:p>
        </w:tc>
      </w:tr>
      <w:tr w:rsidR="00B65A29" w:rsidRPr="00B65A2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43A6425" w:rsidR="00D63340" w:rsidRPr="00B65A29" w:rsidRDefault="00FE52E2" w:rsidP="00703A5A">
            <w:pPr>
              <w:spacing w:after="0" w:line="240" w:lineRule="auto"/>
              <w:rPr>
                <w:rFonts w:ascii="Arial" w:eastAsia="Times New Roman" w:hAnsi="Arial" w:cs="Arial"/>
                <w:b/>
                <w:bCs/>
                <w:sz w:val="20"/>
                <w:szCs w:val="20"/>
                <w:lang w:eastAsia="es-CO"/>
              </w:rPr>
            </w:pPr>
            <w:r w:rsidRPr="00FE52E2">
              <w:rPr>
                <w:rFonts w:ascii="Arial" w:eastAsia="Times New Roman" w:hAnsi="Arial" w:cs="Arial"/>
                <w:b/>
                <w:bCs/>
                <w:sz w:val="20"/>
                <w:szCs w:val="20"/>
                <w:lang w:eastAsia="es-CO"/>
              </w:rPr>
              <w:t>https://youtu.be/YyQAjuW2KWc</w:t>
            </w:r>
          </w:p>
        </w:tc>
      </w:tr>
      <w:tr w:rsidR="00B65A29" w:rsidRPr="00B65A2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E08AE1A" w:rsidR="00D63340" w:rsidRPr="00B65A29" w:rsidRDefault="00CD32BB" w:rsidP="00703A5A">
            <w:pPr>
              <w:spacing w:after="0" w:line="240" w:lineRule="auto"/>
              <w:rPr>
                <w:rFonts w:ascii="Arial" w:eastAsia="Times New Roman" w:hAnsi="Arial" w:cs="Arial"/>
                <w:b/>
                <w:bCs/>
                <w:sz w:val="20"/>
                <w:szCs w:val="20"/>
                <w:lang w:eastAsia="es-CO"/>
              </w:rPr>
            </w:pPr>
            <w:r w:rsidRPr="00CD32BB">
              <w:rPr>
                <w:rFonts w:ascii="Arial" w:eastAsia="Times New Roman" w:hAnsi="Arial" w:cs="Arial"/>
                <w:b/>
                <w:bCs/>
                <w:sz w:val="20"/>
                <w:szCs w:val="20"/>
                <w:lang w:eastAsia="es-CO"/>
              </w:rPr>
              <w:t>https://wordwall.net/es/resource/33177519/ciencias-naturales/cambios-fisicos-y-quimicos</w:t>
            </w:r>
          </w:p>
        </w:tc>
      </w:tr>
      <w:tr w:rsidR="00B65A29" w:rsidRPr="00B65A2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2EF84D5" w:rsidR="00D63340" w:rsidRPr="00B65A29" w:rsidRDefault="00CD32BB" w:rsidP="00703A5A">
            <w:pPr>
              <w:spacing w:after="0" w:line="240" w:lineRule="auto"/>
              <w:rPr>
                <w:rFonts w:ascii="Arial" w:eastAsia="Times New Roman" w:hAnsi="Arial" w:cs="Arial"/>
                <w:b/>
                <w:bCs/>
                <w:sz w:val="20"/>
                <w:szCs w:val="20"/>
                <w:lang w:eastAsia="es-CO"/>
              </w:rPr>
            </w:pPr>
            <w:r w:rsidRPr="00CD32BB">
              <w:rPr>
                <w:rFonts w:ascii="Arial" w:eastAsia="Times New Roman" w:hAnsi="Arial" w:cs="Arial"/>
                <w:b/>
                <w:bCs/>
                <w:sz w:val="20"/>
                <w:szCs w:val="20"/>
                <w:lang w:eastAsia="es-CO"/>
              </w:rPr>
              <w:t>https://www.cerebriti.com/juegos-de-ciencias/energia-3</w:t>
            </w:r>
          </w:p>
        </w:tc>
      </w:tr>
      <w:tr w:rsidR="00B65A29" w:rsidRPr="00B65A2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8CB730C"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https://wordwall.net/es/resource/2826035/transformaci%C3%B3n-de-energ%C3%ADa</w:t>
            </w:r>
          </w:p>
        </w:tc>
      </w:tr>
      <w:tr w:rsidR="00B65A29" w:rsidRPr="00B65A2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251E9D0E"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https://wordwall.net/es-ar/community/la-luz-y-fuentes</w:t>
            </w:r>
          </w:p>
        </w:tc>
      </w:tr>
      <w:tr w:rsidR="00B65A29" w:rsidRPr="00B65A2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0F73A89"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https://youtu.be/aR6NfRBz7ME</w:t>
            </w:r>
          </w:p>
        </w:tc>
      </w:tr>
      <w:tr w:rsidR="00B65A29" w:rsidRPr="00B65A2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BIMESTRE IV</w:t>
            </w:r>
          </w:p>
        </w:tc>
      </w:tr>
      <w:tr w:rsidR="00B65A29" w:rsidRPr="00B65A2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2DCE72F"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https://wordwall.net/es/resource/2911281/el-clima</w:t>
            </w:r>
          </w:p>
        </w:tc>
      </w:tr>
      <w:tr w:rsidR="00B65A29" w:rsidRPr="00B65A2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87764DD"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https://wordwall.net/es/resource/5531919/agricultura</w:t>
            </w:r>
          </w:p>
        </w:tc>
      </w:tr>
      <w:tr w:rsidR="00B65A29" w:rsidRPr="00B65A2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0B4C60A1"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https://www.cerebriti.com/juegos-de-ciencias/factores-bioticos-y-abioticos</w:t>
            </w:r>
          </w:p>
        </w:tc>
      </w:tr>
      <w:tr w:rsidR="00B65A29" w:rsidRPr="00B65A2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9F960F9" w:rsidR="00D63340" w:rsidRPr="00B65A29" w:rsidRDefault="00A75D89" w:rsidP="00703A5A">
            <w:pPr>
              <w:spacing w:after="0" w:line="240" w:lineRule="auto"/>
              <w:rPr>
                <w:rFonts w:ascii="Arial" w:eastAsia="Times New Roman" w:hAnsi="Arial" w:cs="Arial"/>
                <w:b/>
                <w:bCs/>
                <w:sz w:val="20"/>
                <w:szCs w:val="20"/>
                <w:lang w:eastAsia="es-CO"/>
              </w:rPr>
            </w:pPr>
            <w:r w:rsidRPr="00A75D89">
              <w:rPr>
                <w:rFonts w:ascii="Arial" w:eastAsia="Times New Roman" w:hAnsi="Arial" w:cs="Arial"/>
                <w:b/>
                <w:bCs/>
                <w:sz w:val="20"/>
                <w:szCs w:val="20"/>
                <w:lang w:eastAsia="es-CO"/>
              </w:rPr>
              <w:t>https://www.cerebriti.com/juegos-de-ciencias/animales-sorprendentes-y--sus-ecosistemas.</w:t>
            </w:r>
          </w:p>
        </w:tc>
      </w:tr>
      <w:tr w:rsidR="00B65A29" w:rsidRPr="00B65A2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B65A29" w:rsidRDefault="00D63340" w:rsidP="00703A5A">
            <w:pPr>
              <w:spacing w:after="0" w:line="240" w:lineRule="auto"/>
              <w:rPr>
                <w:rFonts w:ascii="Arial" w:eastAsia="Times New Roman" w:hAnsi="Arial" w:cs="Arial"/>
                <w:b/>
                <w:bCs/>
                <w:sz w:val="20"/>
                <w:szCs w:val="20"/>
                <w:lang w:eastAsia="es-CO"/>
              </w:rPr>
            </w:pPr>
          </w:p>
        </w:tc>
      </w:tr>
      <w:tr w:rsidR="00B65A29" w:rsidRPr="00B65A2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0DFD5BA" w:rsidR="00D63340" w:rsidRPr="00B65A29" w:rsidRDefault="003B1ED8" w:rsidP="00703A5A">
            <w:pPr>
              <w:spacing w:after="0" w:line="240" w:lineRule="auto"/>
              <w:rPr>
                <w:rFonts w:ascii="Arial" w:eastAsia="Times New Roman" w:hAnsi="Arial" w:cs="Arial"/>
                <w:b/>
                <w:bCs/>
                <w:sz w:val="20"/>
                <w:szCs w:val="20"/>
                <w:lang w:eastAsia="es-CO"/>
              </w:rPr>
            </w:pPr>
            <w:r w:rsidRPr="003B1ED8">
              <w:rPr>
                <w:rFonts w:ascii="Arial" w:eastAsia="Times New Roman" w:hAnsi="Arial" w:cs="Arial"/>
                <w:b/>
                <w:bCs/>
                <w:sz w:val="20"/>
                <w:szCs w:val="20"/>
                <w:lang w:eastAsia="es-CO"/>
              </w:rPr>
              <w:t>https://www.cokitos.com/puzzle-deslizante-vertical-dia-de-la-tierra/play/</w:t>
            </w:r>
          </w:p>
        </w:tc>
      </w:tr>
      <w:tr w:rsidR="00B65A29" w:rsidRPr="00B65A2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D851EAA" w:rsidR="00D63340" w:rsidRPr="00B65A29" w:rsidRDefault="003B1ED8" w:rsidP="00703A5A">
            <w:pPr>
              <w:spacing w:after="0" w:line="240" w:lineRule="auto"/>
              <w:rPr>
                <w:rFonts w:ascii="Arial" w:eastAsia="Times New Roman" w:hAnsi="Arial" w:cs="Arial"/>
                <w:b/>
                <w:bCs/>
                <w:sz w:val="20"/>
                <w:szCs w:val="20"/>
                <w:lang w:eastAsia="es-CO"/>
              </w:rPr>
            </w:pPr>
            <w:r w:rsidRPr="003B1ED8">
              <w:rPr>
                <w:rFonts w:ascii="Arial" w:eastAsia="Times New Roman" w:hAnsi="Arial" w:cs="Arial"/>
                <w:b/>
                <w:bCs/>
                <w:sz w:val="20"/>
                <w:szCs w:val="20"/>
                <w:lang w:eastAsia="es-CO"/>
              </w:rPr>
              <w:t>https://www.cerebriti.com/juegos-de-ciencias/la-tierra-en-movimiento-constante--rotacion-y-traslacion-</w:t>
            </w:r>
          </w:p>
        </w:tc>
      </w:tr>
      <w:tr w:rsidR="00B65A29" w:rsidRPr="00B65A2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2C3D87C3" w:rsidR="00D63340" w:rsidRPr="00B65A29" w:rsidRDefault="003B1ED8" w:rsidP="00703A5A">
            <w:pPr>
              <w:spacing w:after="0" w:line="240" w:lineRule="auto"/>
              <w:rPr>
                <w:rFonts w:ascii="Arial" w:eastAsia="Times New Roman" w:hAnsi="Arial" w:cs="Arial"/>
                <w:b/>
                <w:bCs/>
                <w:sz w:val="20"/>
                <w:szCs w:val="20"/>
                <w:lang w:eastAsia="es-CO"/>
              </w:rPr>
            </w:pPr>
            <w:r w:rsidRPr="003B1ED8">
              <w:rPr>
                <w:rFonts w:ascii="Arial" w:eastAsia="Times New Roman" w:hAnsi="Arial" w:cs="Arial"/>
                <w:b/>
                <w:bCs/>
                <w:sz w:val="20"/>
                <w:szCs w:val="20"/>
                <w:lang w:eastAsia="es-CO"/>
              </w:rPr>
              <w:t>https://www.youtube.com/results?sp=mAEB&amp;search_query=residuos+solidos+para+ni%C3%B1os</w:t>
            </w:r>
          </w:p>
        </w:tc>
      </w:tr>
      <w:tr w:rsidR="00B65A29" w:rsidRPr="00B65A2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B65A29" w:rsidRDefault="00D63340" w:rsidP="00703A5A">
            <w:pPr>
              <w:spacing w:after="0" w:line="240" w:lineRule="auto"/>
              <w:rPr>
                <w:rFonts w:ascii="Arial" w:eastAsia="Times New Roman" w:hAnsi="Arial" w:cs="Arial"/>
                <w:b/>
                <w:bCs/>
                <w:sz w:val="20"/>
                <w:szCs w:val="20"/>
                <w:lang w:eastAsia="es-CO"/>
              </w:rPr>
            </w:pPr>
            <w:r w:rsidRPr="00B65A2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4C4C66A" w:rsidR="00D63340" w:rsidRPr="00B65A29" w:rsidRDefault="003B1ED8" w:rsidP="00703A5A">
            <w:pPr>
              <w:spacing w:after="0" w:line="240" w:lineRule="auto"/>
              <w:rPr>
                <w:rFonts w:ascii="Arial" w:eastAsia="Times New Roman" w:hAnsi="Arial" w:cs="Arial"/>
                <w:b/>
                <w:bCs/>
                <w:sz w:val="20"/>
                <w:szCs w:val="20"/>
                <w:lang w:eastAsia="es-CO"/>
              </w:rPr>
            </w:pPr>
            <w:r w:rsidRPr="003B1ED8">
              <w:rPr>
                <w:rFonts w:ascii="Arial" w:eastAsia="Times New Roman" w:hAnsi="Arial" w:cs="Arial"/>
                <w:b/>
                <w:bCs/>
                <w:sz w:val="20"/>
                <w:szCs w:val="20"/>
                <w:lang w:eastAsia="es-CO"/>
              </w:rPr>
              <w:t>https://www.youtube.com/watch?v=W_udAZvJ2Zw</w:t>
            </w:r>
          </w:p>
        </w:tc>
      </w:tr>
    </w:tbl>
    <w:p w14:paraId="1EAE3CAB" w14:textId="3714773D" w:rsidR="0027267F" w:rsidRPr="00B65A29" w:rsidRDefault="0027267F" w:rsidP="00703A5A">
      <w:pPr>
        <w:rPr>
          <w:rFonts w:ascii="Arial" w:hAnsi="Arial" w:cs="Arial"/>
          <w:sz w:val="20"/>
          <w:szCs w:val="20"/>
        </w:rPr>
      </w:pPr>
    </w:p>
    <w:p w14:paraId="272F41B1" w14:textId="77777777" w:rsidR="00507058" w:rsidRPr="00B65A29" w:rsidRDefault="00507058" w:rsidP="00703A5A">
      <w:pPr>
        <w:rPr>
          <w:rFonts w:ascii="Arial" w:hAnsi="Arial" w:cs="Arial"/>
          <w:sz w:val="20"/>
          <w:szCs w:val="20"/>
        </w:rPr>
      </w:pPr>
    </w:p>
    <w:sectPr w:rsidR="00507058" w:rsidRPr="00B65A29"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FFF26" w14:textId="77777777" w:rsidR="00FF7C27" w:rsidRDefault="00FF7C27" w:rsidP="00967006">
      <w:pPr>
        <w:spacing w:after="0" w:line="240" w:lineRule="auto"/>
      </w:pPr>
      <w:r>
        <w:separator/>
      </w:r>
    </w:p>
  </w:endnote>
  <w:endnote w:type="continuationSeparator" w:id="0">
    <w:p w14:paraId="6500160B" w14:textId="77777777" w:rsidR="00FF7C27" w:rsidRDefault="00FF7C2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0BADF" w14:textId="77777777" w:rsidR="00FF7C27" w:rsidRDefault="00FF7C27" w:rsidP="00967006">
      <w:pPr>
        <w:spacing w:after="0" w:line="240" w:lineRule="auto"/>
      </w:pPr>
      <w:r>
        <w:separator/>
      </w:r>
    </w:p>
  </w:footnote>
  <w:footnote w:type="continuationSeparator" w:id="0">
    <w:p w14:paraId="1CD2E2B4" w14:textId="77777777" w:rsidR="00FF7C27" w:rsidRDefault="00FF7C27"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8F5675" w14:paraId="5CB9701E" w14:textId="77777777" w:rsidTr="00F07341">
      <w:trPr>
        <w:trHeight w:val="221"/>
      </w:trPr>
      <w:tc>
        <w:tcPr>
          <w:tcW w:w="2388" w:type="dxa"/>
          <w:tcBorders>
            <w:bottom w:val="nil"/>
          </w:tcBorders>
          <w:shd w:val="clear" w:color="auto" w:fill="auto"/>
        </w:tcPr>
        <w:p w14:paraId="612D662E" w14:textId="77777777" w:rsidR="008F5675" w:rsidRDefault="008F5675"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8F5675" w:rsidRPr="00133AA7" w:rsidRDefault="008F5675" w:rsidP="00967006">
          <w:pPr>
            <w:pStyle w:val="Piedepgina"/>
            <w:jc w:val="center"/>
            <w:rPr>
              <w:b/>
              <w:sz w:val="20"/>
            </w:rPr>
          </w:pPr>
        </w:p>
        <w:p w14:paraId="4E7A2098" w14:textId="77777777" w:rsidR="008F5675" w:rsidRPr="00133AA7" w:rsidRDefault="008F5675" w:rsidP="00967006">
          <w:pPr>
            <w:pStyle w:val="Piedepgina"/>
            <w:jc w:val="center"/>
            <w:rPr>
              <w:b/>
            </w:rPr>
          </w:pPr>
          <w:r w:rsidRPr="00133AA7">
            <w:rPr>
              <w:b/>
            </w:rPr>
            <w:t>GIMNASIO ARTÍSTICO DE SUBA</w:t>
          </w:r>
        </w:p>
        <w:p w14:paraId="3E415570" w14:textId="77777777" w:rsidR="008F5675" w:rsidRPr="00133AA7" w:rsidRDefault="008F5675" w:rsidP="00967006">
          <w:pPr>
            <w:pStyle w:val="Piedepgina"/>
            <w:jc w:val="center"/>
            <w:rPr>
              <w:b/>
            </w:rPr>
          </w:pPr>
        </w:p>
        <w:p w14:paraId="123FE7A7" w14:textId="77777777" w:rsidR="008F5675" w:rsidRDefault="008F5675" w:rsidP="00967006">
          <w:pPr>
            <w:pStyle w:val="Piedepgina"/>
            <w:jc w:val="center"/>
            <w:rPr>
              <w:b/>
            </w:rPr>
          </w:pPr>
          <w:r>
            <w:rPr>
              <w:b/>
            </w:rPr>
            <w:t>SYLLABUS BÁSICA SECUNDARIA</w:t>
          </w:r>
        </w:p>
        <w:p w14:paraId="6B778AF1" w14:textId="63BAD9BC" w:rsidR="008F5675" w:rsidRDefault="008F5675" w:rsidP="00967006">
          <w:pPr>
            <w:pStyle w:val="Piedepgina"/>
            <w:jc w:val="center"/>
          </w:pPr>
        </w:p>
      </w:tc>
      <w:tc>
        <w:tcPr>
          <w:tcW w:w="2130" w:type="dxa"/>
          <w:shd w:val="clear" w:color="auto" w:fill="auto"/>
          <w:vAlign w:val="center"/>
        </w:tcPr>
        <w:p w14:paraId="641A36E9" w14:textId="77777777" w:rsidR="008F5675" w:rsidRPr="00133AA7" w:rsidRDefault="008F5675" w:rsidP="00967006">
          <w:pPr>
            <w:pStyle w:val="Piedepgina"/>
            <w:rPr>
              <w:b/>
              <w:sz w:val="20"/>
            </w:rPr>
          </w:pPr>
          <w:r w:rsidRPr="00133AA7">
            <w:rPr>
              <w:b/>
              <w:sz w:val="20"/>
            </w:rPr>
            <w:t>VERSIÓN: 1</w:t>
          </w:r>
        </w:p>
      </w:tc>
    </w:tr>
    <w:tr w:rsidR="008F5675" w14:paraId="551F0277" w14:textId="77777777" w:rsidTr="00F07341">
      <w:trPr>
        <w:trHeight w:val="66"/>
      </w:trPr>
      <w:tc>
        <w:tcPr>
          <w:tcW w:w="2388" w:type="dxa"/>
          <w:tcBorders>
            <w:top w:val="nil"/>
          </w:tcBorders>
          <w:shd w:val="clear" w:color="auto" w:fill="auto"/>
        </w:tcPr>
        <w:p w14:paraId="510F292E" w14:textId="77777777" w:rsidR="008F5675" w:rsidRDefault="008F5675" w:rsidP="00967006">
          <w:pPr>
            <w:pStyle w:val="Encabezado"/>
            <w:tabs>
              <w:tab w:val="clear" w:pos="4419"/>
              <w:tab w:val="clear" w:pos="8838"/>
              <w:tab w:val="left" w:pos="2928"/>
            </w:tabs>
          </w:pPr>
        </w:p>
        <w:p w14:paraId="4DABB455" w14:textId="77777777" w:rsidR="008F5675" w:rsidRDefault="008F5675" w:rsidP="00967006">
          <w:pPr>
            <w:pStyle w:val="Encabezado"/>
            <w:tabs>
              <w:tab w:val="clear" w:pos="4419"/>
              <w:tab w:val="clear" w:pos="8838"/>
              <w:tab w:val="left" w:pos="2928"/>
            </w:tabs>
          </w:pPr>
        </w:p>
        <w:p w14:paraId="4F320CED" w14:textId="77777777" w:rsidR="008F5675" w:rsidRDefault="008F5675"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8F5675" w:rsidRDefault="008F5675" w:rsidP="00967006">
          <w:pPr>
            <w:pStyle w:val="Encabezado"/>
            <w:tabs>
              <w:tab w:val="clear" w:pos="4419"/>
              <w:tab w:val="clear" w:pos="8838"/>
              <w:tab w:val="left" w:pos="2928"/>
            </w:tabs>
            <w:jc w:val="center"/>
          </w:pPr>
        </w:p>
      </w:tc>
      <w:tc>
        <w:tcPr>
          <w:tcW w:w="2130" w:type="dxa"/>
          <w:shd w:val="clear" w:color="auto" w:fill="auto"/>
          <w:vAlign w:val="center"/>
        </w:tcPr>
        <w:p w14:paraId="3E4AC2C6" w14:textId="50DC2E4D" w:rsidR="008F5675" w:rsidRPr="00133AA7" w:rsidRDefault="00AB1892" w:rsidP="00967006">
          <w:pPr>
            <w:pStyle w:val="Piedepgina"/>
            <w:rPr>
              <w:b/>
              <w:sz w:val="20"/>
            </w:rPr>
          </w:pPr>
          <w:r>
            <w:rPr>
              <w:b/>
              <w:sz w:val="20"/>
            </w:rPr>
            <w:t>VIGENCIA:  25 OCTUBRE DE 2016</w:t>
          </w:r>
        </w:p>
      </w:tc>
    </w:tr>
  </w:tbl>
  <w:p w14:paraId="066AB893" w14:textId="77777777" w:rsidR="008F5675" w:rsidRPr="00967006" w:rsidRDefault="008F5675"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84E76"/>
    <w:rsid w:val="000C3440"/>
    <w:rsid w:val="000E0E7C"/>
    <w:rsid w:val="000E377B"/>
    <w:rsid w:val="0010197B"/>
    <w:rsid w:val="00136150"/>
    <w:rsid w:val="00182E4D"/>
    <w:rsid w:val="001904F5"/>
    <w:rsid w:val="001928AB"/>
    <w:rsid w:val="001B1F6E"/>
    <w:rsid w:val="001E4EDF"/>
    <w:rsid w:val="001F27A9"/>
    <w:rsid w:val="00201032"/>
    <w:rsid w:val="00226BE0"/>
    <w:rsid w:val="0023277C"/>
    <w:rsid w:val="0025037C"/>
    <w:rsid w:val="00265A33"/>
    <w:rsid w:val="0027267F"/>
    <w:rsid w:val="00285F43"/>
    <w:rsid w:val="002A4B89"/>
    <w:rsid w:val="002C3344"/>
    <w:rsid w:val="002E5CAC"/>
    <w:rsid w:val="00321A09"/>
    <w:rsid w:val="00341F8F"/>
    <w:rsid w:val="00346FEF"/>
    <w:rsid w:val="00367ED8"/>
    <w:rsid w:val="003830BB"/>
    <w:rsid w:val="003A2CED"/>
    <w:rsid w:val="003A7587"/>
    <w:rsid w:val="003A7C70"/>
    <w:rsid w:val="003B1ED8"/>
    <w:rsid w:val="003D47DA"/>
    <w:rsid w:val="00437E1C"/>
    <w:rsid w:val="0046203C"/>
    <w:rsid w:val="00480951"/>
    <w:rsid w:val="004A2312"/>
    <w:rsid w:val="004B3D3D"/>
    <w:rsid w:val="0050411D"/>
    <w:rsid w:val="00507058"/>
    <w:rsid w:val="00514475"/>
    <w:rsid w:val="00546FB2"/>
    <w:rsid w:val="005972CC"/>
    <w:rsid w:val="005E45A7"/>
    <w:rsid w:val="005F0A02"/>
    <w:rsid w:val="005F61D3"/>
    <w:rsid w:val="00602269"/>
    <w:rsid w:val="00605D34"/>
    <w:rsid w:val="00606199"/>
    <w:rsid w:val="00612E96"/>
    <w:rsid w:val="006344DD"/>
    <w:rsid w:val="0065141F"/>
    <w:rsid w:val="006538CE"/>
    <w:rsid w:val="006613BD"/>
    <w:rsid w:val="006631D5"/>
    <w:rsid w:val="006764D5"/>
    <w:rsid w:val="0068534E"/>
    <w:rsid w:val="006B3D63"/>
    <w:rsid w:val="006E6D6F"/>
    <w:rsid w:val="00703A5A"/>
    <w:rsid w:val="00716A50"/>
    <w:rsid w:val="00724D11"/>
    <w:rsid w:val="007341F0"/>
    <w:rsid w:val="007824F2"/>
    <w:rsid w:val="007924F4"/>
    <w:rsid w:val="007B1517"/>
    <w:rsid w:val="007C7077"/>
    <w:rsid w:val="00814FA9"/>
    <w:rsid w:val="008522B2"/>
    <w:rsid w:val="00865B83"/>
    <w:rsid w:val="00880D2B"/>
    <w:rsid w:val="008F5675"/>
    <w:rsid w:val="0090282E"/>
    <w:rsid w:val="00967006"/>
    <w:rsid w:val="00987445"/>
    <w:rsid w:val="009C1612"/>
    <w:rsid w:val="009E0D19"/>
    <w:rsid w:val="00A10BFE"/>
    <w:rsid w:val="00A1651E"/>
    <w:rsid w:val="00A256F8"/>
    <w:rsid w:val="00A32E1C"/>
    <w:rsid w:val="00A4019E"/>
    <w:rsid w:val="00A411B9"/>
    <w:rsid w:val="00A46BDA"/>
    <w:rsid w:val="00A47DEA"/>
    <w:rsid w:val="00A663A5"/>
    <w:rsid w:val="00A66790"/>
    <w:rsid w:val="00A75D89"/>
    <w:rsid w:val="00A86986"/>
    <w:rsid w:val="00A87FCF"/>
    <w:rsid w:val="00AB1892"/>
    <w:rsid w:val="00AF182E"/>
    <w:rsid w:val="00AF6BF6"/>
    <w:rsid w:val="00B100BA"/>
    <w:rsid w:val="00B42C41"/>
    <w:rsid w:val="00B5475C"/>
    <w:rsid w:val="00B55642"/>
    <w:rsid w:val="00B64713"/>
    <w:rsid w:val="00B65A29"/>
    <w:rsid w:val="00B93D8A"/>
    <w:rsid w:val="00BC7C89"/>
    <w:rsid w:val="00BD1608"/>
    <w:rsid w:val="00BE40C9"/>
    <w:rsid w:val="00C02C66"/>
    <w:rsid w:val="00C2255B"/>
    <w:rsid w:val="00C255AF"/>
    <w:rsid w:val="00C3022F"/>
    <w:rsid w:val="00C5105F"/>
    <w:rsid w:val="00C751DE"/>
    <w:rsid w:val="00C7652B"/>
    <w:rsid w:val="00C85591"/>
    <w:rsid w:val="00C87A68"/>
    <w:rsid w:val="00CA4E82"/>
    <w:rsid w:val="00CB4D34"/>
    <w:rsid w:val="00CC1A03"/>
    <w:rsid w:val="00CD32BB"/>
    <w:rsid w:val="00CF0779"/>
    <w:rsid w:val="00D04413"/>
    <w:rsid w:val="00D10D55"/>
    <w:rsid w:val="00D261C8"/>
    <w:rsid w:val="00D318CC"/>
    <w:rsid w:val="00D31C78"/>
    <w:rsid w:val="00D36641"/>
    <w:rsid w:val="00D429B8"/>
    <w:rsid w:val="00D63340"/>
    <w:rsid w:val="00D666EC"/>
    <w:rsid w:val="00DD0292"/>
    <w:rsid w:val="00E6401C"/>
    <w:rsid w:val="00E91530"/>
    <w:rsid w:val="00ED252C"/>
    <w:rsid w:val="00ED4720"/>
    <w:rsid w:val="00EE3E2C"/>
    <w:rsid w:val="00EF651D"/>
    <w:rsid w:val="00F07341"/>
    <w:rsid w:val="00F11DF5"/>
    <w:rsid w:val="00F216B2"/>
    <w:rsid w:val="00F73942"/>
    <w:rsid w:val="00F83E04"/>
    <w:rsid w:val="00F97101"/>
    <w:rsid w:val="00FB7989"/>
    <w:rsid w:val="00FC3D9A"/>
    <w:rsid w:val="00FD0499"/>
    <w:rsid w:val="00FE52E2"/>
    <w:rsid w:val="00FF1859"/>
    <w:rsid w:val="00FF7C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2BCBF-96B1-43DB-874B-DDAB061A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1870</Words>
  <Characters>10290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5</cp:revision>
  <cp:lastPrinted>2022-09-05T18:11:00Z</cp:lastPrinted>
  <dcterms:created xsi:type="dcterms:W3CDTF">2023-10-09T13:53:00Z</dcterms:created>
  <dcterms:modified xsi:type="dcterms:W3CDTF">2023-10-18T02:36:00Z</dcterms:modified>
</cp:coreProperties>
</file>